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4381B" w14:textId="77777777" w:rsidR="009F1059" w:rsidRPr="0065550E" w:rsidRDefault="009F1059" w:rsidP="009F1059">
      <w:pPr>
        <w:pStyle w:val="TableText"/>
        <w:jc w:val="center"/>
        <w:rPr>
          <w:rFonts w:asciiTheme="minorHAnsi" w:hAnsiTheme="minorHAnsi" w:cstheme="minorHAnsi"/>
          <w:b/>
        </w:rPr>
      </w:pPr>
    </w:p>
    <w:p w14:paraId="3D695C5E" w14:textId="77777777" w:rsidR="009F1059" w:rsidRPr="0065550E" w:rsidRDefault="009F1059" w:rsidP="009F1059">
      <w:pPr>
        <w:rPr>
          <w:rFonts w:asciiTheme="minorHAnsi" w:hAnsiTheme="minorHAnsi" w:cstheme="minorHAnsi"/>
        </w:rPr>
      </w:pPr>
    </w:p>
    <w:p w14:paraId="0E096608" w14:textId="77777777" w:rsidR="009F1059" w:rsidRPr="0065550E" w:rsidRDefault="009F1059" w:rsidP="009F1059">
      <w:pPr>
        <w:rPr>
          <w:rFonts w:asciiTheme="minorHAnsi" w:hAnsiTheme="minorHAnsi" w:cstheme="minorHAnsi"/>
        </w:rPr>
      </w:pPr>
    </w:p>
    <w:p w14:paraId="199BF941" w14:textId="77777777" w:rsidR="009F1059" w:rsidRPr="0065550E" w:rsidRDefault="009F1059" w:rsidP="009F1059">
      <w:pPr>
        <w:jc w:val="both"/>
        <w:rPr>
          <w:rFonts w:asciiTheme="minorHAnsi" w:eastAsia="Times New Roman" w:hAnsiTheme="minorHAnsi" w:cstheme="minorHAnsi"/>
          <w:i/>
          <w:sz w:val="28"/>
          <w:szCs w:val="28"/>
        </w:rPr>
      </w:pPr>
    </w:p>
    <w:p w14:paraId="0FB5FCDF" w14:textId="77777777" w:rsidR="009F1059" w:rsidRPr="0065550E" w:rsidRDefault="009F1059" w:rsidP="009F1059">
      <w:pPr>
        <w:jc w:val="center"/>
        <w:rPr>
          <w:rFonts w:asciiTheme="minorHAnsi" w:hAnsiTheme="minorHAnsi" w:cstheme="minorHAnsi"/>
          <w:b/>
          <w:sz w:val="40"/>
          <w:szCs w:val="40"/>
        </w:rPr>
      </w:pPr>
    </w:p>
    <w:p w14:paraId="53B2AAB6" w14:textId="77777777" w:rsidR="009F1059" w:rsidRPr="0065550E" w:rsidRDefault="009F1059" w:rsidP="009F1059">
      <w:pPr>
        <w:jc w:val="center"/>
        <w:rPr>
          <w:rFonts w:asciiTheme="minorHAnsi" w:hAnsiTheme="minorHAnsi" w:cstheme="minorHAnsi"/>
          <w:b/>
          <w:sz w:val="40"/>
          <w:szCs w:val="40"/>
        </w:rPr>
      </w:pPr>
      <w:r w:rsidRPr="0065550E">
        <w:rPr>
          <w:rFonts w:asciiTheme="minorHAnsi" w:hAnsiTheme="minorHAnsi" w:cstheme="minorHAnsi"/>
          <w:b/>
          <w:sz w:val="40"/>
          <w:szCs w:val="40"/>
        </w:rPr>
        <w:t xml:space="preserve">Home Equity Reverse Mortgage Information Technology </w:t>
      </w:r>
    </w:p>
    <w:p w14:paraId="084BEEB3" w14:textId="3C87F04D" w:rsidR="009F1059" w:rsidRPr="0065550E" w:rsidRDefault="009F1059" w:rsidP="009F1059">
      <w:pPr>
        <w:jc w:val="center"/>
        <w:rPr>
          <w:rFonts w:asciiTheme="minorHAnsi" w:hAnsiTheme="minorHAnsi" w:cstheme="minorHAnsi"/>
        </w:rPr>
      </w:pPr>
      <w:r w:rsidRPr="0065550E">
        <w:rPr>
          <w:rFonts w:asciiTheme="minorHAnsi" w:hAnsiTheme="minorHAnsi" w:cstheme="minorHAnsi"/>
          <w:b/>
          <w:sz w:val="40"/>
          <w:szCs w:val="40"/>
        </w:rPr>
        <w:t>(HERMIT)</w:t>
      </w:r>
    </w:p>
    <w:p w14:paraId="6410EFB0" w14:textId="77777777" w:rsidR="009F1059" w:rsidRPr="0065550E" w:rsidRDefault="009F1059" w:rsidP="009F1059">
      <w:pPr>
        <w:rPr>
          <w:rFonts w:asciiTheme="minorHAnsi" w:hAnsiTheme="minorHAnsi" w:cstheme="minorHAnsi"/>
        </w:rPr>
      </w:pPr>
    </w:p>
    <w:p w14:paraId="78C828A6" w14:textId="77777777" w:rsidR="009F1059" w:rsidRPr="0065550E" w:rsidRDefault="009F1059" w:rsidP="009F1059">
      <w:pPr>
        <w:jc w:val="center"/>
        <w:rPr>
          <w:rFonts w:asciiTheme="minorHAnsi" w:hAnsiTheme="minorHAnsi" w:cstheme="minorHAnsi"/>
          <w:b/>
          <w:sz w:val="40"/>
          <w:szCs w:val="40"/>
        </w:rPr>
      </w:pPr>
    </w:p>
    <w:p w14:paraId="31CC4FDB" w14:textId="7A10831D" w:rsidR="009F1059" w:rsidRPr="0065550E" w:rsidRDefault="009F1059" w:rsidP="009F1059">
      <w:pPr>
        <w:jc w:val="center"/>
        <w:rPr>
          <w:rFonts w:asciiTheme="minorHAnsi" w:hAnsiTheme="minorHAnsi" w:cstheme="minorHAnsi"/>
          <w:b/>
          <w:sz w:val="40"/>
          <w:szCs w:val="40"/>
        </w:rPr>
      </w:pPr>
    </w:p>
    <w:p w14:paraId="6682E758" w14:textId="77777777" w:rsidR="005C7A8B" w:rsidRPr="0065550E" w:rsidRDefault="005C7A8B" w:rsidP="009F1059">
      <w:pPr>
        <w:jc w:val="center"/>
        <w:rPr>
          <w:rFonts w:asciiTheme="minorHAnsi" w:hAnsiTheme="minorHAnsi" w:cstheme="minorHAnsi"/>
          <w:b/>
          <w:sz w:val="40"/>
          <w:szCs w:val="40"/>
        </w:rPr>
      </w:pPr>
    </w:p>
    <w:p w14:paraId="06205F9A" w14:textId="54703241" w:rsidR="009F1059" w:rsidRPr="0065550E" w:rsidRDefault="009F1059" w:rsidP="009F1059">
      <w:pPr>
        <w:jc w:val="center"/>
        <w:rPr>
          <w:rFonts w:asciiTheme="minorHAnsi" w:hAnsiTheme="minorHAnsi" w:cstheme="minorHAnsi"/>
          <w:b/>
          <w:sz w:val="40"/>
          <w:szCs w:val="40"/>
        </w:rPr>
      </w:pPr>
      <w:r w:rsidRPr="0065550E">
        <w:rPr>
          <w:rFonts w:asciiTheme="minorHAnsi" w:hAnsiTheme="minorHAnsi" w:cstheme="minorHAnsi"/>
          <w:b/>
          <w:sz w:val="40"/>
          <w:szCs w:val="40"/>
        </w:rPr>
        <w:t>HERMIT System Changes – Release 6.</w:t>
      </w:r>
      <w:r w:rsidR="00914E31" w:rsidRPr="0065550E">
        <w:rPr>
          <w:rFonts w:asciiTheme="minorHAnsi" w:hAnsiTheme="minorHAnsi" w:cstheme="minorHAnsi"/>
          <w:b/>
          <w:sz w:val="40"/>
          <w:szCs w:val="40"/>
        </w:rPr>
        <w:t>8</w:t>
      </w:r>
    </w:p>
    <w:p w14:paraId="23003EA9" w14:textId="4288926D" w:rsidR="009F1059" w:rsidRPr="0065550E" w:rsidRDefault="009F1059" w:rsidP="009F1059">
      <w:pPr>
        <w:jc w:val="center"/>
        <w:rPr>
          <w:rFonts w:asciiTheme="minorHAnsi" w:hAnsiTheme="minorHAnsi" w:cstheme="minorHAnsi"/>
          <w:b/>
          <w:sz w:val="32"/>
          <w:szCs w:val="32"/>
        </w:rPr>
      </w:pPr>
    </w:p>
    <w:p w14:paraId="5B709736" w14:textId="0916681C" w:rsidR="009F1059" w:rsidRPr="0065550E" w:rsidRDefault="009F1059" w:rsidP="009F1059">
      <w:pPr>
        <w:jc w:val="center"/>
        <w:rPr>
          <w:rFonts w:asciiTheme="minorHAnsi" w:hAnsiTheme="minorHAnsi" w:cstheme="minorHAnsi"/>
          <w:b/>
          <w:sz w:val="32"/>
          <w:szCs w:val="32"/>
        </w:rPr>
      </w:pPr>
      <w:r w:rsidRPr="0065550E">
        <w:rPr>
          <w:rFonts w:asciiTheme="minorHAnsi" w:hAnsiTheme="minorHAnsi" w:cstheme="minorHAnsi"/>
          <w:b/>
          <w:sz w:val="32"/>
          <w:szCs w:val="32"/>
        </w:rPr>
        <w:t xml:space="preserve">Release Date: </w:t>
      </w:r>
      <w:r w:rsidR="00914E31" w:rsidRPr="0065550E">
        <w:rPr>
          <w:rFonts w:asciiTheme="minorHAnsi" w:hAnsiTheme="minorHAnsi" w:cstheme="minorHAnsi"/>
          <w:b/>
          <w:sz w:val="32"/>
          <w:szCs w:val="32"/>
        </w:rPr>
        <w:t>08/06</w:t>
      </w:r>
      <w:r w:rsidR="00217ADE" w:rsidRPr="0065550E">
        <w:rPr>
          <w:rFonts w:asciiTheme="minorHAnsi" w:hAnsiTheme="minorHAnsi" w:cstheme="minorHAnsi"/>
          <w:b/>
          <w:sz w:val="32"/>
          <w:szCs w:val="32"/>
        </w:rPr>
        <w:t>/22</w:t>
      </w:r>
    </w:p>
    <w:p w14:paraId="0965C6D7" w14:textId="22BE1F92" w:rsidR="009F1059" w:rsidRPr="0065550E" w:rsidRDefault="009F1059" w:rsidP="009F1059">
      <w:pPr>
        <w:jc w:val="center"/>
        <w:rPr>
          <w:rFonts w:asciiTheme="minorHAnsi" w:hAnsiTheme="minorHAnsi" w:cstheme="minorHAnsi"/>
          <w:b/>
          <w:sz w:val="32"/>
          <w:szCs w:val="32"/>
        </w:rPr>
      </w:pPr>
      <w:r w:rsidRPr="0065550E">
        <w:rPr>
          <w:rFonts w:asciiTheme="minorHAnsi" w:hAnsiTheme="minorHAnsi" w:cstheme="minorHAnsi"/>
          <w:b/>
          <w:sz w:val="32"/>
          <w:szCs w:val="32"/>
        </w:rPr>
        <w:t xml:space="preserve">Document Date: </w:t>
      </w:r>
      <w:r w:rsidR="00914E31" w:rsidRPr="0065550E">
        <w:rPr>
          <w:rFonts w:asciiTheme="minorHAnsi" w:hAnsiTheme="minorHAnsi" w:cstheme="minorHAnsi"/>
          <w:b/>
          <w:sz w:val="32"/>
          <w:szCs w:val="32"/>
        </w:rPr>
        <w:t>08/06</w:t>
      </w:r>
      <w:r w:rsidR="00217ADE" w:rsidRPr="0065550E">
        <w:rPr>
          <w:rFonts w:asciiTheme="minorHAnsi" w:hAnsiTheme="minorHAnsi" w:cstheme="minorHAnsi"/>
          <w:b/>
          <w:sz w:val="32"/>
          <w:szCs w:val="32"/>
        </w:rPr>
        <w:t>/22</w:t>
      </w:r>
    </w:p>
    <w:p w14:paraId="2089DFE1" w14:textId="7DDB71DE" w:rsidR="009F1059" w:rsidRPr="0065550E" w:rsidRDefault="009F1059" w:rsidP="009F1059">
      <w:pPr>
        <w:pStyle w:val="ColumnHeading"/>
        <w:rPr>
          <w:rFonts w:asciiTheme="minorHAnsi" w:hAnsiTheme="minorHAnsi" w:cstheme="minorHAnsi"/>
          <w:sz w:val="32"/>
          <w:szCs w:val="32"/>
        </w:rPr>
      </w:pPr>
      <w:r w:rsidRPr="0065550E">
        <w:rPr>
          <w:rFonts w:asciiTheme="minorHAnsi" w:hAnsiTheme="minorHAnsi" w:cstheme="minorHAnsi"/>
          <w:sz w:val="32"/>
          <w:szCs w:val="32"/>
        </w:rPr>
        <w:tab/>
      </w:r>
    </w:p>
    <w:p w14:paraId="66AC4902" w14:textId="7A79B933" w:rsidR="009A0D55" w:rsidRPr="0065550E" w:rsidRDefault="009A0D55" w:rsidP="009F1059">
      <w:pPr>
        <w:pStyle w:val="ColumnHeading"/>
        <w:rPr>
          <w:rFonts w:asciiTheme="minorHAnsi" w:hAnsiTheme="minorHAnsi" w:cstheme="minorHAnsi"/>
          <w:sz w:val="32"/>
          <w:szCs w:val="32"/>
        </w:rPr>
      </w:pPr>
    </w:p>
    <w:p w14:paraId="2AC2D3D0" w14:textId="77777777" w:rsidR="009A0D55" w:rsidRPr="0065550E" w:rsidRDefault="009A0D55" w:rsidP="009F1059">
      <w:pPr>
        <w:pStyle w:val="ColumnHeading"/>
        <w:rPr>
          <w:rFonts w:asciiTheme="minorHAnsi" w:hAnsiTheme="minorHAnsi" w:cstheme="minorHAnsi"/>
          <w:sz w:val="32"/>
          <w:szCs w:val="32"/>
        </w:rPr>
      </w:pPr>
    </w:p>
    <w:p w14:paraId="645E6FEF" w14:textId="0463EE66" w:rsidR="009F1059" w:rsidRPr="0065550E" w:rsidRDefault="00914E31" w:rsidP="009F1059">
      <w:pPr>
        <w:pStyle w:val="ColumnHeading"/>
        <w:rPr>
          <w:rFonts w:asciiTheme="minorHAnsi" w:hAnsiTheme="minorHAnsi" w:cstheme="minorHAnsi"/>
          <w:sz w:val="32"/>
          <w:szCs w:val="32"/>
        </w:rPr>
      </w:pPr>
      <w:r w:rsidRPr="0065550E">
        <w:rPr>
          <w:rFonts w:asciiTheme="minorHAnsi" w:hAnsiTheme="minorHAnsi" w:cstheme="minorHAnsi"/>
          <w:sz w:val="32"/>
          <w:szCs w:val="32"/>
        </w:rPr>
        <w:t>August</w:t>
      </w:r>
      <w:r w:rsidR="00217ADE" w:rsidRPr="0065550E">
        <w:rPr>
          <w:rFonts w:asciiTheme="minorHAnsi" w:hAnsiTheme="minorHAnsi" w:cstheme="minorHAnsi"/>
          <w:sz w:val="32"/>
          <w:szCs w:val="32"/>
        </w:rPr>
        <w:t xml:space="preserve"> 2022</w:t>
      </w:r>
    </w:p>
    <w:p w14:paraId="15F922AE" w14:textId="77777777" w:rsidR="009F1059" w:rsidRPr="0065550E" w:rsidRDefault="009F1059" w:rsidP="009F1059">
      <w:pPr>
        <w:pStyle w:val="ColumnHeading"/>
        <w:rPr>
          <w:rFonts w:asciiTheme="minorHAnsi" w:hAnsiTheme="minorHAnsi" w:cstheme="minorHAnsi"/>
          <w:sz w:val="32"/>
          <w:szCs w:val="32"/>
        </w:rPr>
      </w:pPr>
    </w:p>
    <w:p w14:paraId="11B4348C" w14:textId="77777777" w:rsidR="009F1059" w:rsidRPr="0065550E" w:rsidRDefault="009F1059" w:rsidP="009F1059">
      <w:pPr>
        <w:pStyle w:val="ColumnHeading"/>
        <w:rPr>
          <w:rFonts w:asciiTheme="minorHAnsi" w:hAnsiTheme="minorHAnsi" w:cstheme="minorHAnsi"/>
          <w:sz w:val="32"/>
          <w:szCs w:val="32"/>
        </w:rPr>
      </w:pPr>
    </w:p>
    <w:p w14:paraId="49508F56" w14:textId="77777777" w:rsidR="009F1059" w:rsidRPr="0065550E" w:rsidRDefault="009F1059" w:rsidP="009F1059">
      <w:pPr>
        <w:rPr>
          <w:rFonts w:asciiTheme="minorHAnsi" w:hAnsiTheme="minorHAnsi" w:cstheme="minorHAnsi"/>
        </w:rPr>
      </w:pPr>
    </w:p>
    <w:p w14:paraId="3297C417" w14:textId="77777777" w:rsidR="009F1059" w:rsidRPr="0065550E" w:rsidRDefault="009F1059" w:rsidP="009F1059">
      <w:pPr>
        <w:rPr>
          <w:rFonts w:asciiTheme="minorHAnsi" w:hAnsiTheme="minorHAnsi" w:cstheme="minorHAnsi"/>
        </w:rPr>
      </w:pPr>
    </w:p>
    <w:p w14:paraId="034A64C6" w14:textId="77777777" w:rsidR="009F1059" w:rsidRPr="0065550E" w:rsidRDefault="009F1059" w:rsidP="009F1059">
      <w:pPr>
        <w:rPr>
          <w:rFonts w:asciiTheme="minorHAnsi" w:hAnsiTheme="minorHAnsi" w:cstheme="minorHAnsi"/>
        </w:rPr>
      </w:pPr>
    </w:p>
    <w:p w14:paraId="5808BF2B" w14:textId="77777777" w:rsidR="009F1059" w:rsidRPr="0065550E" w:rsidRDefault="009F1059" w:rsidP="009F1059">
      <w:pPr>
        <w:rPr>
          <w:rFonts w:asciiTheme="minorHAnsi" w:hAnsiTheme="minorHAnsi" w:cstheme="minorHAnsi"/>
        </w:rPr>
      </w:pPr>
    </w:p>
    <w:p w14:paraId="629ABA26" w14:textId="77777777" w:rsidR="009F1059" w:rsidRPr="0065550E" w:rsidRDefault="009F1059" w:rsidP="009F1059">
      <w:pPr>
        <w:spacing w:before="0" w:after="0"/>
        <w:rPr>
          <w:rFonts w:asciiTheme="minorHAnsi" w:eastAsia="Times New Roman" w:hAnsiTheme="minorHAnsi" w:cstheme="minorHAnsi"/>
          <w:sz w:val="20"/>
          <w:szCs w:val="20"/>
        </w:rPr>
      </w:pPr>
      <w:r w:rsidRPr="0065550E">
        <w:rPr>
          <w:rFonts w:asciiTheme="minorHAnsi" w:eastAsia="Times New Roman" w:hAnsiTheme="minorHAnsi" w:cstheme="minorHAnsi"/>
          <w:sz w:val="20"/>
          <w:szCs w:val="20"/>
        </w:rPr>
        <w:br w:type="page"/>
      </w:r>
    </w:p>
    <w:p w14:paraId="64E4395E" w14:textId="77777777" w:rsidR="009F1059" w:rsidRPr="0065550E" w:rsidRDefault="009F1059" w:rsidP="009F1059">
      <w:pPr>
        <w:jc w:val="center"/>
        <w:rPr>
          <w:rFonts w:asciiTheme="minorHAnsi" w:eastAsia="Times New Roman" w:hAnsiTheme="minorHAnsi" w:cstheme="minorHAnsi"/>
          <w:sz w:val="20"/>
          <w:szCs w:val="20"/>
        </w:rPr>
        <w:sectPr w:rsidR="009F1059" w:rsidRPr="0065550E" w:rsidSect="003951D4">
          <w:footerReference w:type="default" r:id="rId12"/>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pgNumType w:fmt="lowerRoman" w:start="1"/>
          <w:cols w:space="720"/>
          <w:docGrid w:linePitch="360"/>
        </w:sectPr>
      </w:pPr>
    </w:p>
    <w:p w14:paraId="2279A4C4" w14:textId="77777777" w:rsidR="009F1059" w:rsidRPr="0065550E" w:rsidRDefault="009F1059" w:rsidP="009F1059">
      <w:pPr>
        <w:spacing w:before="0" w:after="0"/>
        <w:rPr>
          <w:rFonts w:asciiTheme="minorHAnsi" w:eastAsia="Times New Roman" w:hAnsiTheme="minorHAnsi" w:cstheme="minorHAnsi"/>
          <w:b/>
          <w:sz w:val="28"/>
          <w:szCs w:val="28"/>
        </w:rPr>
      </w:pPr>
      <w:r w:rsidRPr="0065550E">
        <w:rPr>
          <w:rFonts w:asciiTheme="minorHAnsi" w:eastAsia="Times New Roman" w:hAnsiTheme="minorHAnsi" w:cstheme="minorHAnsi"/>
          <w:b/>
          <w:sz w:val="28"/>
          <w:szCs w:val="28"/>
        </w:rPr>
        <w:lastRenderedPageBreak/>
        <w:t>INTRODUCTION</w:t>
      </w:r>
    </w:p>
    <w:p w14:paraId="2FB2AFF9" w14:textId="5FA47342" w:rsidR="009F1059" w:rsidRPr="0065550E" w:rsidRDefault="009F1059" w:rsidP="009F1059">
      <w:pPr>
        <w:rPr>
          <w:rFonts w:asciiTheme="minorHAnsi" w:hAnsiTheme="minorHAnsi" w:cstheme="minorHAnsi"/>
        </w:rPr>
      </w:pPr>
      <w:r w:rsidRPr="0065550E">
        <w:rPr>
          <w:rFonts w:asciiTheme="minorHAnsi" w:hAnsiTheme="minorHAnsi" w:cstheme="minorHAnsi"/>
        </w:rPr>
        <w:t>The Home Equity Reverse Mortgage Information Technology (HERMIT) software release version 6.</w:t>
      </w:r>
      <w:r w:rsidR="00675735" w:rsidRPr="0065550E">
        <w:rPr>
          <w:rFonts w:asciiTheme="minorHAnsi" w:hAnsiTheme="minorHAnsi" w:cstheme="minorHAnsi"/>
        </w:rPr>
        <w:t>8</w:t>
      </w:r>
      <w:r w:rsidRPr="0065550E">
        <w:rPr>
          <w:rFonts w:asciiTheme="minorHAnsi" w:hAnsiTheme="minorHAnsi" w:cstheme="minorHAnsi"/>
        </w:rPr>
        <w:t xml:space="preserve"> consists of the following system changes: </w:t>
      </w:r>
    </w:p>
    <w:sdt>
      <w:sdtPr>
        <w:rPr>
          <w:rFonts w:asciiTheme="minorHAnsi" w:eastAsia="Calibri" w:hAnsiTheme="minorHAnsi" w:cstheme="minorHAnsi"/>
          <w:bCs w:val="0"/>
          <w:i w:val="0"/>
          <w:sz w:val="22"/>
          <w:szCs w:val="22"/>
          <w:lang w:eastAsia="en-US"/>
        </w:rPr>
        <w:id w:val="-1561557262"/>
        <w:docPartObj>
          <w:docPartGallery w:val="Table of Contents"/>
          <w:docPartUnique/>
        </w:docPartObj>
      </w:sdtPr>
      <w:sdtEndPr>
        <w:rPr>
          <w:b/>
          <w:noProof/>
        </w:rPr>
      </w:sdtEndPr>
      <w:sdtContent>
        <w:p w14:paraId="7515A2D8" w14:textId="77777777" w:rsidR="009F1059" w:rsidRPr="0065550E" w:rsidRDefault="009F1059" w:rsidP="009F1059">
          <w:pPr>
            <w:pStyle w:val="TOCHeading"/>
            <w:jc w:val="center"/>
            <w:rPr>
              <w:rFonts w:asciiTheme="minorHAnsi" w:hAnsiTheme="minorHAnsi" w:cstheme="minorHAnsi"/>
              <w:u w:val="single"/>
            </w:rPr>
          </w:pPr>
          <w:r w:rsidRPr="0065550E">
            <w:rPr>
              <w:rFonts w:asciiTheme="minorHAnsi" w:hAnsiTheme="minorHAnsi" w:cstheme="minorHAnsi"/>
              <w:u w:val="single"/>
            </w:rPr>
            <w:t>Table of Contents</w:t>
          </w:r>
        </w:p>
        <w:p w14:paraId="785C6C42" w14:textId="3AFAAB87" w:rsidR="00A459E3" w:rsidRDefault="009F1059">
          <w:pPr>
            <w:pStyle w:val="TOC1"/>
            <w:rPr>
              <w:rFonts w:asciiTheme="minorHAnsi" w:eastAsiaTheme="minorEastAsia" w:hAnsiTheme="minorHAnsi" w:cstheme="minorBidi"/>
              <w:b w:val="0"/>
              <w:caps w:val="0"/>
              <w:noProof/>
            </w:rPr>
          </w:pPr>
          <w:r w:rsidRPr="0065550E">
            <w:rPr>
              <w:rFonts w:asciiTheme="minorHAnsi" w:hAnsiTheme="minorHAnsi"/>
            </w:rPr>
            <w:fldChar w:fldCharType="begin"/>
          </w:r>
          <w:r w:rsidRPr="0065550E">
            <w:rPr>
              <w:rFonts w:asciiTheme="minorHAnsi" w:hAnsiTheme="minorHAnsi"/>
            </w:rPr>
            <w:instrText xml:space="preserve"> TOC \o "1-2" \h \z \u </w:instrText>
          </w:r>
          <w:r w:rsidRPr="0065550E">
            <w:rPr>
              <w:rFonts w:asciiTheme="minorHAnsi" w:hAnsiTheme="minorHAnsi"/>
            </w:rPr>
            <w:fldChar w:fldCharType="separate"/>
          </w:r>
          <w:hyperlink w:anchor="_Toc110597228" w:history="1">
            <w:r w:rsidR="00A459E3" w:rsidRPr="00ED45FC">
              <w:rPr>
                <w:rStyle w:val="Hyperlink"/>
                <w:rFonts w:cstheme="minorHAnsi"/>
                <w:noProof/>
              </w:rPr>
              <w:t>Servicer Only Related Changes / Endorsed Loans</w:t>
            </w:r>
            <w:r w:rsidR="00A459E3">
              <w:rPr>
                <w:noProof/>
                <w:webHidden/>
              </w:rPr>
              <w:tab/>
            </w:r>
            <w:r w:rsidR="00A459E3">
              <w:rPr>
                <w:noProof/>
                <w:webHidden/>
              </w:rPr>
              <w:fldChar w:fldCharType="begin"/>
            </w:r>
            <w:r w:rsidR="00A459E3">
              <w:rPr>
                <w:noProof/>
                <w:webHidden/>
              </w:rPr>
              <w:instrText xml:space="preserve"> PAGEREF _Toc110597228 \h </w:instrText>
            </w:r>
            <w:r w:rsidR="00A459E3">
              <w:rPr>
                <w:noProof/>
                <w:webHidden/>
              </w:rPr>
            </w:r>
            <w:r w:rsidR="00A459E3">
              <w:rPr>
                <w:noProof/>
                <w:webHidden/>
              </w:rPr>
              <w:fldChar w:fldCharType="separate"/>
            </w:r>
            <w:r w:rsidR="00A459E3">
              <w:rPr>
                <w:noProof/>
                <w:webHidden/>
              </w:rPr>
              <w:t>3</w:t>
            </w:r>
            <w:r w:rsidR="00A459E3">
              <w:rPr>
                <w:noProof/>
                <w:webHidden/>
              </w:rPr>
              <w:fldChar w:fldCharType="end"/>
            </w:r>
          </w:hyperlink>
        </w:p>
        <w:p w14:paraId="0CB2129F" w14:textId="501352E9" w:rsidR="00A459E3" w:rsidRDefault="00A459E3">
          <w:pPr>
            <w:pStyle w:val="TOC2"/>
            <w:rPr>
              <w:rFonts w:asciiTheme="minorHAnsi" w:eastAsiaTheme="minorEastAsia" w:hAnsiTheme="minorHAnsi" w:cstheme="minorBidi"/>
            </w:rPr>
          </w:pPr>
          <w:hyperlink w:anchor="_Toc110597229" w:history="1">
            <w:r w:rsidRPr="00ED45FC">
              <w:rPr>
                <w:rStyle w:val="Hyperlink"/>
                <w:rFonts w:cstheme="minorHAnsi"/>
              </w:rPr>
              <w:t>1.</w:t>
            </w:r>
            <w:r>
              <w:rPr>
                <w:rFonts w:asciiTheme="minorHAnsi" w:eastAsiaTheme="minorEastAsia" w:hAnsiTheme="minorHAnsi" w:cstheme="minorBidi"/>
              </w:rPr>
              <w:tab/>
            </w:r>
            <w:r w:rsidRPr="00ED45FC">
              <w:rPr>
                <w:rStyle w:val="Hyperlink"/>
                <w:rFonts w:cstheme="minorHAnsi"/>
              </w:rPr>
              <w:t>Loan Setup Monthly ARM First Change Date updates (582923)</w:t>
            </w:r>
            <w:r>
              <w:rPr>
                <w:webHidden/>
              </w:rPr>
              <w:tab/>
            </w:r>
            <w:r>
              <w:rPr>
                <w:webHidden/>
              </w:rPr>
              <w:fldChar w:fldCharType="begin"/>
            </w:r>
            <w:r>
              <w:rPr>
                <w:webHidden/>
              </w:rPr>
              <w:instrText xml:space="preserve"> PAGEREF _Toc110597229 \h </w:instrText>
            </w:r>
            <w:r>
              <w:rPr>
                <w:webHidden/>
              </w:rPr>
            </w:r>
            <w:r>
              <w:rPr>
                <w:webHidden/>
              </w:rPr>
              <w:fldChar w:fldCharType="separate"/>
            </w:r>
            <w:r>
              <w:rPr>
                <w:webHidden/>
              </w:rPr>
              <w:t>3</w:t>
            </w:r>
            <w:r>
              <w:rPr>
                <w:webHidden/>
              </w:rPr>
              <w:fldChar w:fldCharType="end"/>
            </w:r>
          </w:hyperlink>
        </w:p>
        <w:p w14:paraId="26810DF1" w14:textId="67C9EBE1" w:rsidR="00A459E3" w:rsidRDefault="00A459E3">
          <w:pPr>
            <w:pStyle w:val="TOC1"/>
            <w:rPr>
              <w:rFonts w:asciiTheme="minorHAnsi" w:eastAsiaTheme="minorEastAsia" w:hAnsiTheme="minorHAnsi" w:cstheme="minorBidi"/>
              <w:b w:val="0"/>
              <w:caps w:val="0"/>
              <w:noProof/>
            </w:rPr>
          </w:pPr>
          <w:hyperlink w:anchor="_Toc110597230" w:history="1">
            <w:r w:rsidRPr="00ED45FC">
              <w:rPr>
                <w:rStyle w:val="Hyperlink"/>
                <w:rFonts w:cstheme="minorHAnsi"/>
                <w:noProof/>
              </w:rPr>
              <w:t>Servicer / NSC related changes</w:t>
            </w:r>
            <w:r>
              <w:rPr>
                <w:noProof/>
                <w:webHidden/>
              </w:rPr>
              <w:tab/>
            </w:r>
            <w:r>
              <w:rPr>
                <w:noProof/>
                <w:webHidden/>
              </w:rPr>
              <w:fldChar w:fldCharType="begin"/>
            </w:r>
            <w:r>
              <w:rPr>
                <w:noProof/>
                <w:webHidden/>
              </w:rPr>
              <w:instrText xml:space="preserve"> PAGEREF _Toc110597230 \h </w:instrText>
            </w:r>
            <w:r>
              <w:rPr>
                <w:noProof/>
                <w:webHidden/>
              </w:rPr>
            </w:r>
            <w:r>
              <w:rPr>
                <w:noProof/>
                <w:webHidden/>
              </w:rPr>
              <w:fldChar w:fldCharType="separate"/>
            </w:r>
            <w:r>
              <w:rPr>
                <w:noProof/>
                <w:webHidden/>
              </w:rPr>
              <w:t>5</w:t>
            </w:r>
            <w:r>
              <w:rPr>
                <w:noProof/>
                <w:webHidden/>
              </w:rPr>
              <w:fldChar w:fldCharType="end"/>
            </w:r>
          </w:hyperlink>
        </w:p>
        <w:p w14:paraId="4000A886" w14:textId="7D2F02F5" w:rsidR="00A459E3" w:rsidRDefault="00A459E3">
          <w:pPr>
            <w:pStyle w:val="TOC2"/>
            <w:rPr>
              <w:rFonts w:asciiTheme="minorHAnsi" w:eastAsiaTheme="minorEastAsia" w:hAnsiTheme="minorHAnsi" w:cstheme="minorBidi"/>
            </w:rPr>
          </w:pPr>
          <w:hyperlink w:anchor="_Toc110597231" w:history="1">
            <w:r w:rsidRPr="00ED45FC">
              <w:rPr>
                <w:rStyle w:val="Hyperlink"/>
                <w:rFonts w:cstheme="minorHAnsi"/>
              </w:rPr>
              <w:t>1.</w:t>
            </w:r>
            <w:r>
              <w:rPr>
                <w:rFonts w:asciiTheme="minorHAnsi" w:eastAsiaTheme="minorEastAsia" w:hAnsiTheme="minorHAnsi" w:cstheme="minorBidi"/>
              </w:rPr>
              <w:tab/>
            </w:r>
            <w:r w:rsidRPr="00ED45FC">
              <w:rPr>
                <w:rStyle w:val="Hyperlink"/>
                <w:rFonts w:cstheme="minorHAnsi"/>
              </w:rPr>
              <w:t>DMF (Death Master File) Update to only match SSN on Borrower, Co-Borrowers, &amp; NBS (580394)</w:t>
            </w:r>
            <w:r>
              <w:rPr>
                <w:webHidden/>
              </w:rPr>
              <w:tab/>
            </w:r>
            <w:r>
              <w:rPr>
                <w:webHidden/>
              </w:rPr>
              <w:fldChar w:fldCharType="begin"/>
            </w:r>
            <w:r>
              <w:rPr>
                <w:webHidden/>
              </w:rPr>
              <w:instrText xml:space="preserve"> PAGEREF _Toc110597231 \h </w:instrText>
            </w:r>
            <w:r>
              <w:rPr>
                <w:webHidden/>
              </w:rPr>
            </w:r>
            <w:r>
              <w:rPr>
                <w:webHidden/>
              </w:rPr>
              <w:fldChar w:fldCharType="separate"/>
            </w:r>
            <w:r>
              <w:rPr>
                <w:webHidden/>
              </w:rPr>
              <w:t>5</w:t>
            </w:r>
            <w:r>
              <w:rPr>
                <w:webHidden/>
              </w:rPr>
              <w:fldChar w:fldCharType="end"/>
            </w:r>
          </w:hyperlink>
        </w:p>
        <w:p w14:paraId="744DEB94" w14:textId="5D7B170B" w:rsidR="00A459E3" w:rsidRDefault="00A459E3">
          <w:pPr>
            <w:pStyle w:val="TOC2"/>
            <w:rPr>
              <w:rFonts w:asciiTheme="minorHAnsi" w:eastAsiaTheme="minorEastAsia" w:hAnsiTheme="minorHAnsi" w:cstheme="minorBidi"/>
            </w:rPr>
          </w:pPr>
          <w:hyperlink w:anchor="_Toc110597232" w:history="1">
            <w:r w:rsidRPr="00ED45FC">
              <w:rPr>
                <w:rStyle w:val="Hyperlink"/>
                <w:rFonts w:cstheme="minorHAnsi"/>
              </w:rPr>
              <w:t>2.</w:t>
            </w:r>
            <w:r>
              <w:rPr>
                <w:rFonts w:asciiTheme="minorHAnsi" w:eastAsiaTheme="minorEastAsia" w:hAnsiTheme="minorHAnsi" w:cstheme="minorBidi"/>
              </w:rPr>
              <w:tab/>
            </w:r>
            <w:r w:rsidRPr="00ED45FC">
              <w:rPr>
                <w:rStyle w:val="Hyperlink"/>
                <w:rFonts w:cstheme="minorHAnsi"/>
              </w:rPr>
              <w:t>Property Value Page Update (576312)</w:t>
            </w:r>
            <w:r>
              <w:rPr>
                <w:webHidden/>
              </w:rPr>
              <w:tab/>
            </w:r>
            <w:r>
              <w:rPr>
                <w:webHidden/>
              </w:rPr>
              <w:fldChar w:fldCharType="begin"/>
            </w:r>
            <w:r>
              <w:rPr>
                <w:webHidden/>
              </w:rPr>
              <w:instrText xml:space="preserve"> PAGEREF _Toc110597232 \h </w:instrText>
            </w:r>
            <w:r>
              <w:rPr>
                <w:webHidden/>
              </w:rPr>
            </w:r>
            <w:r>
              <w:rPr>
                <w:webHidden/>
              </w:rPr>
              <w:fldChar w:fldCharType="separate"/>
            </w:r>
            <w:r>
              <w:rPr>
                <w:webHidden/>
              </w:rPr>
              <w:t>5</w:t>
            </w:r>
            <w:r>
              <w:rPr>
                <w:webHidden/>
              </w:rPr>
              <w:fldChar w:fldCharType="end"/>
            </w:r>
          </w:hyperlink>
        </w:p>
        <w:p w14:paraId="6C5370DE" w14:textId="30789C7E" w:rsidR="00A459E3" w:rsidRDefault="00A459E3">
          <w:pPr>
            <w:pStyle w:val="TOC2"/>
            <w:rPr>
              <w:rFonts w:asciiTheme="minorHAnsi" w:eastAsiaTheme="minorEastAsia" w:hAnsiTheme="minorHAnsi" w:cstheme="minorBidi"/>
            </w:rPr>
          </w:pPr>
          <w:hyperlink w:anchor="_Toc110597233" w:history="1">
            <w:r w:rsidRPr="00ED45FC">
              <w:rPr>
                <w:rStyle w:val="Hyperlink"/>
                <w:rFonts w:cstheme="minorHAnsi"/>
              </w:rPr>
              <w:t>3.</w:t>
            </w:r>
            <w:r>
              <w:rPr>
                <w:rFonts w:asciiTheme="minorHAnsi" w:eastAsiaTheme="minorEastAsia" w:hAnsiTheme="minorHAnsi" w:cstheme="minorBidi"/>
              </w:rPr>
              <w:tab/>
            </w:r>
            <w:r w:rsidRPr="00ED45FC">
              <w:rPr>
                <w:rStyle w:val="Hyperlink"/>
                <w:rFonts w:cstheme="minorHAnsi"/>
              </w:rPr>
              <w:t>Add New Report displaying daily SAMS Interface Data file (539362)</w:t>
            </w:r>
            <w:r>
              <w:rPr>
                <w:webHidden/>
              </w:rPr>
              <w:tab/>
            </w:r>
            <w:r>
              <w:rPr>
                <w:webHidden/>
              </w:rPr>
              <w:fldChar w:fldCharType="begin"/>
            </w:r>
            <w:r>
              <w:rPr>
                <w:webHidden/>
              </w:rPr>
              <w:instrText xml:space="preserve"> PAGEREF _Toc110597233 \h </w:instrText>
            </w:r>
            <w:r>
              <w:rPr>
                <w:webHidden/>
              </w:rPr>
            </w:r>
            <w:r>
              <w:rPr>
                <w:webHidden/>
              </w:rPr>
              <w:fldChar w:fldCharType="separate"/>
            </w:r>
            <w:r>
              <w:rPr>
                <w:webHidden/>
              </w:rPr>
              <w:t>5</w:t>
            </w:r>
            <w:r>
              <w:rPr>
                <w:webHidden/>
              </w:rPr>
              <w:fldChar w:fldCharType="end"/>
            </w:r>
          </w:hyperlink>
        </w:p>
        <w:p w14:paraId="581DE843" w14:textId="69BDBF5D" w:rsidR="00A459E3" w:rsidRDefault="00A459E3">
          <w:pPr>
            <w:pStyle w:val="TOC2"/>
            <w:rPr>
              <w:rFonts w:asciiTheme="minorHAnsi" w:eastAsiaTheme="minorEastAsia" w:hAnsiTheme="minorHAnsi" w:cstheme="minorBidi"/>
            </w:rPr>
          </w:pPr>
          <w:hyperlink w:anchor="_Toc110597234" w:history="1">
            <w:r w:rsidRPr="00ED45FC">
              <w:rPr>
                <w:rStyle w:val="Hyperlink"/>
                <w:rFonts w:cstheme="minorHAnsi"/>
              </w:rPr>
              <w:t>4.</w:t>
            </w:r>
            <w:r>
              <w:rPr>
                <w:rFonts w:asciiTheme="minorHAnsi" w:eastAsiaTheme="minorEastAsia" w:hAnsiTheme="minorHAnsi" w:cstheme="minorBidi"/>
              </w:rPr>
              <w:tab/>
            </w:r>
            <w:r w:rsidRPr="00ED45FC">
              <w:rPr>
                <w:rStyle w:val="Hyperlink"/>
                <w:rFonts w:cstheme="minorHAnsi"/>
              </w:rPr>
              <w:t>Add a new LESA Checkbox and LESA Report (546883)</w:t>
            </w:r>
            <w:r>
              <w:rPr>
                <w:webHidden/>
              </w:rPr>
              <w:tab/>
            </w:r>
            <w:r>
              <w:rPr>
                <w:webHidden/>
              </w:rPr>
              <w:fldChar w:fldCharType="begin"/>
            </w:r>
            <w:r>
              <w:rPr>
                <w:webHidden/>
              </w:rPr>
              <w:instrText xml:space="preserve"> PAGEREF _Toc110597234 \h </w:instrText>
            </w:r>
            <w:r>
              <w:rPr>
                <w:webHidden/>
              </w:rPr>
            </w:r>
            <w:r>
              <w:rPr>
                <w:webHidden/>
              </w:rPr>
              <w:fldChar w:fldCharType="separate"/>
            </w:r>
            <w:r>
              <w:rPr>
                <w:webHidden/>
              </w:rPr>
              <w:t>6</w:t>
            </w:r>
            <w:r>
              <w:rPr>
                <w:webHidden/>
              </w:rPr>
              <w:fldChar w:fldCharType="end"/>
            </w:r>
          </w:hyperlink>
        </w:p>
        <w:p w14:paraId="0E6436AC" w14:textId="7DEF1A12" w:rsidR="00A459E3" w:rsidRDefault="00A459E3">
          <w:pPr>
            <w:pStyle w:val="TOC2"/>
            <w:rPr>
              <w:rFonts w:asciiTheme="minorHAnsi" w:eastAsiaTheme="minorEastAsia" w:hAnsiTheme="minorHAnsi" w:cstheme="minorBidi"/>
            </w:rPr>
          </w:pPr>
          <w:hyperlink w:anchor="_Toc110597235" w:history="1">
            <w:r w:rsidRPr="00ED45FC">
              <w:rPr>
                <w:rStyle w:val="Hyperlink"/>
                <w:rFonts w:cstheme="minorHAnsi"/>
              </w:rPr>
              <w:t>5.</w:t>
            </w:r>
            <w:r>
              <w:rPr>
                <w:rFonts w:asciiTheme="minorHAnsi" w:eastAsiaTheme="minorEastAsia" w:hAnsiTheme="minorHAnsi" w:cstheme="minorBidi"/>
              </w:rPr>
              <w:tab/>
            </w:r>
            <w:r w:rsidRPr="00ED45FC">
              <w:rPr>
                <w:rStyle w:val="Hyperlink"/>
                <w:rFonts w:cstheme="minorHAnsi"/>
              </w:rPr>
              <w:t>Claim Type 22 MOE Assignment Curtailment Changes (575686)</w:t>
            </w:r>
            <w:r>
              <w:rPr>
                <w:webHidden/>
              </w:rPr>
              <w:tab/>
            </w:r>
            <w:r>
              <w:rPr>
                <w:webHidden/>
              </w:rPr>
              <w:fldChar w:fldCharType="begin"/>
            </w:r>
            <w:r>
              <w:rPr>
                <w:webHidden/>
              </w:rPr>
              <w:instrText xml:space="preserve"> PAGEREF _Toc110597235 \h </w:instrText>
            </w:r>
            <w:r>
              <w:rPr>
                <w:webHidden/>
              </w:rPr>
            </w:r>
            <w:r>
              <w:rPr>
                <w:webHidden/>
              </w:rPr>
              <w:fldChar w:fldCharType="separate"/>
            </w:r>
            <w:r>
              <w:rPr>
                <w:webHidden/>
              </w:rPr>
              <w:t>8</w:t>
            </w:r>
            <w:r>
              <w:rPr>
                <w:webHidden/>
              </w:rPr>
              <w:fldChar w:fldCharType="end"/>
            </w:r>
          </w:hyperlink>
        </w:p>
        <w:p w14:paraId="35922047" w14:textId="6018E217" w:rsidR="00A459E3" w:rsidRDefault="00A459E3">
          <w:pPr>
            <w:pStyle w:val="TOC2"/>
            <w:rPr>
              <w:rFonts w:asciiTheme="minorHAnsi" w:eastAsiaTheme="minorEastAsia" w:hAnsiTheme="minorHAnsi" w:cstheme="minorBidi"/>
            </w:rPr>
          </w:pPr>
          <w:hyperlink w:anchor="_Toc110597236" w:history="1">
            <w:r w:rsidRPr="00ED45FC">
              <w:rPr>
                <w:rStyle w:val="Hyperlink"/>
                <w:rFonts w:cstheme="minorHAnsi"/>
              </w:rPr>
              <w:t>6.</w:t>
            </w:r>
            <w:r>
              <w:rPr>
                <w:rFonts w:asciiTheme="minorHAnsi" w:eastAsiaTheme="minorEastAsia" w:hAnsiTheme="minorHAnsi" w:cstheme="minorBidi"/>
              </w:rPr>
              <w:tab/>
            </w:r>
            <w:r w:rsidRPr="00ED45FC">
              <w:rPr>
                <w:rStyle w:val="Hyperlink"/>
                <w:rFonts w:cstheme="minorHAnsi"/>
              </w:rPr>
              <w:t>COVID Claims Extension timeline new Reason for Extension option “CT22 – MOE Assignment” (579509)</w:t>
            </w:r>
            <w:r>
              <w:rPr>
                <w:webHidden/>
              </w:rPr>
              <w:tab/>
            </w:r>
            <w:r>
              <w:rPr>
                <w:webHidden/>
              </w:rPr>
              <w:fldChar w:fldCharType="begin"/>
            </w:r>
            <w:r>
              <w:rPr>
                <w:webHidden/>
              </w:rPr>
              <w:instrText xml:space="preserve"> PAGEREF _Toc110597236 \h </w:instrText>
            </w:r>
            <w:r>
              <w:rPr>
                <w:webHidden/>
              </w:rPr>
            </w:r>
            <w:r>
              <w:rPr>
                <w:webHidden/>
              </w:rPr>
              <w:fldChar w:fldCharType="separate"/>
            </w:r>
            <w:r>
              <w:rPr>
                <w:webHidden/>
              </w:rPr>
              <w:t>8</w:t>
            </w:r>
            <w:r>
              <w:rPr>
                <w:webHidden/>
              </w:rPr>
              <w:fldChar w:fldCharType="end"/>
            </w:r>
          </w:hyperlink>
        </w:p>
        <w:p w14:paraId="41ED1BAF" w14:textId="40D9218E" w:rsidR="00A459E3" w:rsidRDefault="00A459E3">
          <w:pPr>
            <w:pStyle w:val="TOC2"/>
            <w:rPr>
              <w:rFonts w:asciiTheme="minorHAnsi" w:eastAsiaTheme="minorEastAsia" w:hAnsiTheme="minorHAnsi" w:cstheme="minorBidi"/>
            </w:rPr>
          </w:pPr>
          <w:hyperlink w:anchor="_Toc110597237" w:history="1">
            <w:r w:rsidRPr="00ED45FC">
              <w:rPr>
                <w:rStyle w:val="Hyperlink"/>
                <w:rFonts w:cstheme="minorHAnsi"/>
              </w:rPr>
              <w:t>7.</w:t>
            </w:r>
            <w:r>
              <w:rPr>
                <w:rFonts w:asciiTheme="minorHAnsi" w:eastAsiaTheme="minorEastAsia" w:hAnsiTheme="minorHAnsi" w:cstheme="minorBidi"/>
              </w:rPr>
              <w:tab/>
            </w:r>
            <w:r w:rsidRPr="00ED45FC">
              <w:rPr>
                <w:rStyle w:val="Hyperlink"/>
                <w:rFonts w:cstheme="minorHAnsi"/>
              </w:rPr>
              <w:t>Claim Type 22 MOE Assignment COVID Extension to Curtailment Deadline (579509)</w:t>
            </w:r>
            <w:r>
              <w:rPr>
                <w:webHidden/>
              </w:rPr>
              <w:tab/>
            </w:r>
            <w:r>
              <w:rPr>
                <w:webHidden/>
              </w:rPr>
              <w:fldChar w:fldCharType="begin"/>
            </w:r>
            <w:r>
              <w:rPr>
                <w:webHidden/>
              </w:rPr>
              <w:instrText xml:space="preserve"> PAGEREF _Toc110597237 \h </w:instrText>
            </w:r>
            <w:r>
              <w:rPr>
                <w:webHidden/>
              </w:rPr>
            </w:r>
            <w:r>
              <w:rPr>
                <w:webHidden/>
              </w:rPr>
              <w:fldChar w:fldCharType="separate"/>
            </w:r>
            <w:r>
              <w:rPr>
                <w:webHidden/>
              </w:rPr>
              <w:t>8</w:t>
            </w:r>
            <w:r>
              <w:rPr>
                <w:webHidden/>
              </w:rPr>
              <w:fldChar w:fldCharType="end"/>
            </w:r>
          </w:hyperlink>
        </w:p>
        <w:p w14:paraId="404BE4E3" w14:textId="0630CF18" w:rsidR="00A459E3" w:rsidRDefault="00A459E3">
          <w:pPr>
            <w:pStyle w:val="TOC2"/>
            <w:rPr>
              <w:rFonts w:asciiTheme="minorHAnsi" w:eastAsiaTheme="minorEastAsia" w:hAnsiTheme="minorHAnsi" w:cstheme="minorBidi"/>
            </w:rPr>
          </w:pPr>
          <w:hyperlink w:anchor="_Toc110597238" w:history="1">
            <w:r w:rsidRPr="00ED45FC">
              <w:rPr>
                <w:rStyle w:val="Hyperlink"/>
                <w:rFonts w:cstheme="minorHAnsi"/>
              </w:rPr>
              <w:t>8.</w:t>
            </w:r>
            <w:r>
              <w:rPr>
                <w:rFonts w:asciiTheme="minorHAnsi" w:eastAsiaTheme="minorEastAsia" w:hAnsiTheme="minorHAnsi" w:cstheme="minorBidi"/>
              </w:rPr>
              <w:tab/>
            </w:r>
            <w:r w:rsidRPr="00ED45FC">
              <w:rPr>
                <w:rStyle w:val="Hyperlink"/>
                <w:rFonts w:cstheme="minorHAnsi"/>
              </w:rPr>
              <w:t>Claim Type 21: Foreclosure, Appraisal Based Claim – Update how Block 10 is populated using Marketable Title Extension Expiration Date (581595)</w:t>
            </w:r>
            <w:r>
              <w:rPr>
                <w:webHidden/>
              </w:rPr>
              <w:tab/>
            </w:r>
            <w:r>
              <w:rPr>
                <w:webHidden/>
              </w:rPr>
              <w:fldChar w:fldCharType="begin"/>
            </w:r>
            <w:r>
              <w:rPr>
                <w:webHidden/>
              </w:rPr>
              <w:instrText xml:space="preserve"> PAGEREF _Toc110597238 \h </w:instrText>
            </w:r>
            <w:r>
              <w:rPr>
                <w:webHidden/>
              </w:rPr>
            </w:r>
            <w:r>
              <w:rPr>
                <w:webHidden/>
              </w:rPr>
              <w:fldChar w:fldCharType="separate"/>
            </w:r>
            <w:r>
              <w:rPr>
                <w:webHidden/>
              </w:rPr>
              <w:t>9</w:t>
            </w:r>
            <w:r>
              <w:rPr>
                <w:webHidden/>
              </w:rPr>
              <w:fldChar w:fldCharType="end"/>
            </w:r>
          </w:hyperlink>
        </w:p>
        <w:p w14:paraId="3A98A9EA" w14:textId="6D90C6A2" w:rsidR="00A459E3" w:rsidRDefault="00A459E3">
          <w:pPr>
            <w:pStyle w:val="TOC2"/>
            <w:rPr>
              <w:rFonts w:asciiTheme="minorHAnsi" w:eastAsiaTheme="minorEastAsia" w:hAnsiTheme="minorHAnsi" w:cstheme="minorBidi"/>
            </w:rPr>
          </w:pPr>
          <w:hyperlink w:anchor="_Toc110597239" w:history="1">
            <w:r w:rsidRPr="00ED45FC">
              <w:rPr>
                <w:rStyle w:val="Hyperlink"/>
                <w:rFonts w:cstheme="minorHAnsi"/>
              </w:rPr>
              <w:t>9.</w:t>
            </w:r>
            <w:r>
              <w:rPr>
                <w:rFonts w:asciiTheme="minorHAnsi" w:eastAsiaTheme="minorEastAsia" w:hAnsiTheme="minorHAnsi" w:cstheme="minorBidi"/>
              </w:rPr>
              <w:tab/>
            </w:r>
            <w:r w:rsidRPr="00ED45FC">
              <w:rPr>
                <w:rStyle w:val="Hyperlink"/>
                <w:rFonts w:cstheme="minorHAnsi"/>
              </w:rPr>
              <w:t>Rename step on Loss Mitigation – Short Sale timeline to “Deed Recorded Date / Post-Death Title Transfer” (571076)</w:t>
            </w:r>
            <w:r>
              <w:rPr>
                <w:webHidden/>
              </w:rPr>
              <w:tab/>
            </w:r>
            <w:r>
              <w:rPr>
                <w:webHidden/>
              </w:rPr>
              <w:fldChar w:fldCharType="begin"/>
            </w:r>
            <w:r>
              <w:rPr>
                <w:webHidden/>
              </w:rPr>
              <w:instrText xml:space="preserve"> PAGEREF _Toc110597239 \h </w:instrText>
            </w:r>
            <w:r>
              <w:rPr>
                <w:webHidden/>
              </w:rPr>
            </w:r>
            <w:r>
              <w:rPr>
                <w:webHidden/>
              </w:rPr>
              <w:fldChar w:fldCharType="separate"/>
            </w:r>
            <w:r>
              <w:rPr>
                <w:webHidden/>
              </w:rPr>
              <w:t>9</w:t>
            </w:r>
            <w:r>
              <w:rPr>
                <w:webHidden/>
              </w:rPr>
              <w:fldChar w:fldCharType="end"/>
            </w:r>
          </w:hyperlink>
        </w:p>
        <w:p w14:paraId="0DBB3A7F" w14:textId="7B5CB28C" w:rsidR="00A459E3" w:rsidRDefault="00A459E3">
          <w:pPr>
            <w:pStyle w:val="TOC2"/>
            <w:rPr>
              <w:rFonts w:asciiTheme="minorHAnsi" w:eastAsiaTheme="minorEastAsia" w:hAnsiTheme="minorHAnsi" w:cstheme="minorBidi"/>
            </w:rPr>
          </w:pPr>
          <w:hyperlink w:anchor="_Toc110597240" w:history="1">
            <w:r w:rsidRPr="00ED45FC">
              <w:rPr>
                <w:rStyle w:val="Hyperlink"/>
                <w:rFonts w:cstheme="minorHAnsi"/>
              </w:rPr>
              <w:t>10.</w:t>
            </w:r>
            <w:r>
              <w:rPr>
                <w:rFonts w:asciiTheme="minorHAnsi" w:eastAsiaTheme="minorEastAsia" w:hAnsiTheme="minorHAnsi" w:cstheme="minorBidi"/>
              </w:rPr>
              <w:tab/>
            </w:r>
            <w:r w:rsidRPr="00ED45FC">
              <w:rPr>
                <w:rStyle w:val="Hyperlink"/>
                <w:rFonts w:cstheme="minorHAnsi"/>
              </w:rPr>
              <w:t>Claim Type 23: Heir Sale with No Deed Recorded Date (571076)</w:t>
            </w:r>
            <w:r>
              <w:rPr>
                <w:webHidden/>
              </w:rPr>
              <w:tab/>
            </w:r>
            <w:r>
              <w:rPr>
                <w:webHidden/>
              </w:rPr>
              <w:fldChar w:fldCharType="begin"/>
            </w:r>
            <w:r>
              <w:rPr>
                <w:webHidden/>
              </w:rPr>
              <w:instrText xml:space="preserve"> PAGEREF _Toc110597240 \h </w:instrText>
            </w:r>
            <w:r>
              <w:rPr>
                <w:webHidden/>
              </w:rPr>
            </w:r>
            <w:r>
              <w:rPr>
                <w:webHidden/>
              </w:rPr>
              <w:fldChar w:fldCharType="separate"/>
            </w:r>
            <w:r>
              <w:rPr>
                <w:webHidden/>
              </w:rPr>
              <w:t>10</w:t>
            </w:r>
            <w:r>
              <w:rPr>
                <w:webHidden/>
              </w:rPr>
              <w:fldChar w:fldCharType="end"/>
            </w:r>
          </w:hyperlink>
        </w:p>
        <w:p w14:paraId="62BFCE5C" w14:textId="381A2D74" w:rsidR="00A459E3" w:rsidRDefault="00A459E3">
          <w:pPr>
            <w:pStyle w:val="TOC2"/>
            <w:rPr>
              <w:rFonts w:asciiTheme="minorHAnsi" w:eastAsiaTheme="minorEastAsia" w:hAnsiTheme="minorHAnsi" w:cstheme="minorBidi"/>
            </w:rPr>
          </w:pPr>
          <w:hyperlink w:anchor="_Toc110597241" w:history="1">
            <w:r w:rsidRPr="00ED45FC">
              <w:rPr>
                <w:rStyle w:val="Hyperlink"/>
                <w:rFonts w:cstheme="minorHAnsi"/>
              </w:rPr>
              <w:t>11.</w:t>
            </w:r>
            <w:r>
              <w:rPr>
                <w:rFonts w:asciiTheme="minorHAnsi" w:eastAsiaTheme="minorEastAsia" w:hAnsiTheme="minorHAnsi" w:cstheme="minorBidi"/>
              </w:rPr>
              <w:tab/>
            </w:r>
            <w:r w:rsidRPr="00ED45FC">
              <w:rPr>
                <w:rStyle w:val="Hyperlink"/>
                <w:rFonts w:cstheme="minorHAnsi"/>
              </w:rPr>
              <w:t>Claim Types 21 and 23: Itemize Partial Repayments in section 305 of the Claim Form if the Effective Date is after Block 17 UPB Cutoff Date (581401)</w:t>
            </w:r>
            <w:r>
              <w:rPr>
                <w:webHidden/>
              </w:rPr>
              <w:tab/>
            </w:r>
            <w:r>
              <w:rPr>
                <w:webHidden/>
              </w:rPr>
              <w:fldChar w:fldCharType="begin"/>
            </w:r>
            <w:r>
              <w:rPr>
                <w:webHidden/>
              </w:rPr>
              <w:instrText xml:space="preserve"> PAGEREF _Toc110597241 \h </w:instrText>
            </w:r>
            <w:r>
              <w:rPr>
                <w:webHidden/>
              </w:rPr>
            </w:r>
            <w:r>
              <w:rPr>
                <w:webHidden/>
              </w:rPr>
              <w:fldChar w:fldCharType="separate"/>
            </w:r>
            <w:r>
              <w:rPr>
                <w:webHidden/>
              </w:rPr>
              <w:t>10</w:t>
            </w:r>
            <w:r>
              <w:rPr>
                <w:webHidden/>
              </w:rPr>
              <w:fldChar w:fldCharType="end"/>
            </w:r>
          </w:hyperlink>
        </w:p>
        <w:p w14:paraId="735C9069" w14:textId="61E13D62" w:rsidR="00A459E3" w:rsidRDefault="00A459E3">
          <w:pPr>
            <w:pStyle w:val="TOC2"/>
            <w:rPr>
              <w:rFonts w:asciiTheme="minorHAnsi" w:eastAsiaTheme="minorEastAsia" w:hAnsiTheme="minorHAnsi" w:cstheme="minorBidi"/>
            </w:rPr>
          </w:pPr>
          <w:hyperlink w:anchor="_Toc110597242" w:history="1">
            <w:r w:rsidRPr="00ED45FC">
              <w:rPr>
                <w:rStyle w:val="Hyperlink"/>
                <w:rFonts w:cstheme="minorHAnsi"/>
              </w:rPr>
              <w:t>12.</w:t>
            </w:r>
            <w:r>
              <w:rPr>
                <w:rFonts w:asciiTheme="minorHAnsi" w:eastAsiaTheme="minorEastAsia" w:hAnsiTheme="minorHAnsi" w:cstheme="minorBidi"/>
              </w:rPr>
              <w:tab/>
            </w:r>
            <w:r w:rsidRPr="00ED45FC">
              <w:rPr>
                <w:rStyle w:val="Hyperlink"/>
                <w:rFonts w:cstheme="minorHAnsi"/>
              </w:rPr>
              <w:t>Claim Types 21, 23, and 24: AOP Page 2 and Claim AOP Amounts Report (542965)</w:t>
            </w:r>
            <w:r>
              <w:rPr>
                <w:webHidden/>
              </w:rPr>
              <w:tab/>
            </w:r>
            <w:r>
              <w:rPr>
                <w:webHidden/>
              </w:rPr>
              <w:fldChar w:fldCharType="begin"/>
            </w:r>
            <w:r>
              <w:rPr>
                <w:webHidden/>
              </w:rPr>
              <w:instrText xml:space="preserve"> PAGEREF _Toc110597242 \h </w:instrText>
            </w:r>
            <w:r>
              <w:rPr>
                <w:webHidden/>
              </w:rPr>
            </w:r>
            <w:r>
              <w:rPr>
                <w:webHidden/>
              </w:rPr>
              <w:fldChar w:fldCharType="separate"/>
            </w:r>
            <w:r>
              <w:rPr>
                <w:webHidden/>
              </w:rPr>
              <w:t>11</w:t>
            </w:r>
            <w:r>
              <w:rPr>
                <w:webHidden/>
              </w:rPr>
              <w:fldChar w:fldCharType="end"/>
            </w:r>
          </w:hyperlink>
        </w:p>
        <w:p w14:paraId="411D090D" w14:textId="7EB5B5C0" w:rsidR="00A459E3" w:rsidRDefault="00A459E3">
          <w:pPr>
            <w:pStyle w:val="TOC2"/>
            <w:rPr>
              <w:rFonts w:asciiTheme="minorHAnsi" w:eastAsiaTheme="minorEastAsia" w:hAnsiTheme="minorHAnsi" w:cstheme="minorBidi"/>
            </w:rPr>
          </w:pPr>
          <w:hyperlink w:anchor="_Toc110597243" w:history="1">
            <w:r w:rsidRPr="00ED45FC">
              <w:rPr>
                <w:rStyle w:val="Hyperlink"/>
                <w:rFonts w:cstheme="minorHAnsi"/>
              </w:rPr>
              <w:t>13.</w:t>
            </w:r>
            <w:r>
              <w:rPr>
                <w:rFonts w:asciiTheme="minorHAnsi" w:eastAsiaTheme="minorEastAsia" w:hAnsiTheme="minorHAnsi" w:cstheme="minorBidi"/>
              </w:rPr>
              <w:tab/>
            </w:r>
            <w:r w:rsidRPr="00ED45FC">
              <w:rPr>
                <w:rStyle w:val="Hyperlink"/>
                <w:rFonts w:cstheme="minorHAnsi"/>
              </w:rPr>
              <w:t>Prevent an Investor Change After the 27011 is Submitted for CT21, CT23, or CT24 (575661)</w:t>
            </w:r>
            <w:r>
              <w:rPr>
                <w:webHidden/>
              </w:rPr>
              <w:tab/>
            </w:r>
            <w:r>
              <w:rPr>
                <w:webHidden/>
              </w:rPr>
              <w:fldChar w:fldCharType="begin"/>
            </w:r>
            <w:r>
              <w:rPr>
                <w:webHidden/>
              </w:rPr>
              <w:instrText xml:space="preserve"> PAGEREF _Toc110597243 \h </w:instrText>
            </w:r>
            <w:r>
              <w:rPr>
                <w:webHidden/>
              </w:rPr>
            </w:r>
            <w:r>
              <w:rPr>
                <w:webHidden/>
              </w:rPr>
              <w:fldChar w:fldCharType="separate"/>
            </w:r>
            <w:r>
              <w:rPr>
                <w:webHidden/>
              </w:rPr>
              <w:t>14</w:t>
            </w:r>
            <w:r>
              <w:rPr>
                <w:webHidden/>
              </w:rPr>
              <w:fldChar w:fldCharType="end"/>
            </w:r>
          </w:hyperlink>
        </w:p>
        <w:p w14:paraId="11F109C6" w14:textId="0DF5E36C" w:rsidR="00A459E3" w:rsidRDefault="00A459E3">
          <w:pPr>
            <w:pStyle w:val="TOC1"/>
            <w:rPr>
              <w:rFonts w:asciiTheme="minorHAnsi" w:eastAsiaTheme="minorEastAsia" w:hAnsiTheme="minorHAnsi" w:cstheme="minorBidi"/>
              <w:b w:val="0"/>
              <w:caps w:val="0"/>
              <w:noProof/>
            </w:rPr>
          </w:pPr>
          <w:hyperlink w:anchor="_Toc110597244" w:history="1">
            <w:r w:rsidRPr="00ED45FC">
              <w:rPr>
                <w:rStyle w:val="Hyperlink"/>
                <w:rFonts w:cstheme="minorHAnsi"/>
                <w:noProof/>
              </w:rPr>
              <w:t>HUD Only Related Changes / Assigned Loans</w:t>
            </w:r>
            <w:r>
              <w:rPr>
                <w:noProof/>
                <w:webHidden/>
              </w:rPr>
              <w:tab/>
            </w:r>
            <w:r>
              <w:rPr>
                <w:noProof/>
                <w:webHidden/>
              </w:rPr>
              <w:fldChar w:fldCharType="begin"/>
            </w:r>
            <w:r>
              <w:rPr>
                <w:noProof/>
                <w:webHidden/>
              </w:rPr>
              <w:instrText xml:space="preserve"> PAGEREF _Toc110597244 \h </w:instrText>
            </w:r>
            <w:r>
              <w:rPr>
                <w:noProof/>
                <w:webHidden/>
              </w:rPr>
            </w:r>
            <w:r>
              <w:rPr>
                <w:noProof/>
                <w:webHidden/>
              </w:rPr>
              <w:fldChar w:fldCharType="separate"/>
            </w:r>
            <w:r>
              <w:rPr>
                <w:noProof/>
                <w:webHidden/>
              </w:rPr>
              <w:t>15</w:t>
            </w:r>
            <w:r>
              <w:rPr>
                <w:noProof/>
                <w:webHidden/>
              </w:rPr>
              <w:fldChar w:fldCharType="end"/>
            </w:r>
          </w:hyperlink>
        </w:p>
        <w:p w14:paraId="6710A06F" w14:textId="71C899A9" w:rsidR="00A459E3" w:rsidRDefault="00A459E3">
          <w:pPr>
            <w:pStyle w:val="TOC2"/>
            <w:rPr>
              <w:rFonts w:asciiTheme="minorHAnsi" w:eastAsiaTheme="minorEastAsia" w:hAnsiTheme="minorHAnsi" w:cstheme="minorBidi"/>
            </w:rPr>
          </w:pPr>
          <w:hyperlink w:anchor="_Toc110597245" w:history="1">
            <w:r w:rsidRPr="00ED45FC">
              <w:rPr>
                <w:rStyle w:val="Hyperlink"/>
                <w:rFonts w:cstheme="minorHAnsi"/>
              </w:rPr>
              <w:t>1.</w:t>
            </w:r>
            <w:r>
              <w:rPr>
                <w:rFonts w:asciiTheme="minorHAnsi" w:eastAsiaTheme="minorEastAsia" w:hAnsiTheme="minorHAnsi" w:cstheme="minorBidi"/>
              </w:rPr>
              <w:tab/>
            </w:r>
            <w:r w:rsidRPr="00ED45FC">
              <w:rPr>
                <w:rStyle w:val="Hyperlink"/>
                <w:rFonts w:cstheme="minorHAnsi"/>
              </w:rPr>
              <w:t>Repurchase (582646)</w:t>
            </w:r>
            <w:r>
              <w:rPr>
                <w:webHidden/>
              </w:rPr>
              <w:tab/>
            </w:r>
            <w:r>
              <w:rPr>
                <w:webHidden/>
              </w:rPr>
              <w:fldChar w:fldCharType="begin"/>
            </w:r>
            <w:r>
              <w:rPr>
                <w:webHidden/>
              </w:rPr>
              <w:instrText xml:space="preserve"> PAGEREF _Toc110597245 \h </w:instrText>
            </w:r>
            <w:r>
              <w:rPr>
                <w:webHidden/>
              </w:rPr>
            </w:r>
            <w:r>
              <w:rPr>
                <w:webHidden/>
              </w:rPr>
              <w:fldChar w:fldCharType="separate"/>
            </w:r>
            <w:r>
              <w:rPr>
                <w:webHidden/>
              </w:rPr>
              <w:t>15</w:t>
            </w:r>
            <w:r>
              <w:rPr>
                <w:webHidden/>
              </w:rPr>
              <w:fldChar w:fldCharType="end"/>
            </w:r>
          </w:hyperlink>
        </w:p>
        <w:p w14:paraId="03E7A250" w14:textId="1A3ECC76" w:rsidR="00A459E3" w:rsidRDefault="00A459E3">
          <w:pPr>
            <w:pStyle w:val="TOC2"/>
            <w:rPr>
              <w:rFonts w:asciiTheme="minorHAnsi" w:eastAsiaTheme="minorEastAsia" w:hAnsiTheme="minorHAnsi" w:cstheme="minorBidi"/>
            </w:rPr>
          </w:pPr>
          <w:hyperlink w:anchor="_Toc110597246" w:history="1">
            <w:r w:rsidRPr="00ED45FC">
              <w:rPr>
                <w:rStyle w:val="Hyperlink"/>
                <w:rFonts w:cstheme="minorHAnsi"/>
              </w:rPr>
              <w:t>2.</w:t>
            </w:r>
            <w:r>
              <w:rPr>
                <w:rFonts w:asciiTheme="minorHAnsi" w:eastAsiaTheme="minorEastAsia" w:hAnsiTheme="minorHAnsi" w:cstheme="minorBidi"/>
              </w:rPr>
              <w:tab/>
            </w:r>
            <w:r w:rsidRPr="00ED45FC">
              <w:rPr>
                <w:rStyle w:val="Hyperlink"/>
                <w:rFonts w:cstheme="minorHAnsi"/>
              </w:rPr>
              <w:t>Add a new step and Write-Off worksheet to Write-Off Timeline (539298)</w:t>
            </w:r>
            <w:r>
              <w:rPr>
                <w:webHidden/>
              </w:rPr>
              <w:tab/>
            </w:r>
            <w:r>
              <w:rPr>
                <w:webHidden/>
              </w:rPr>
              <w:fldChar w:fldCharType="begin"/>
            </w:r>
            <w:r>
              <w:rPr>
                <w:webHidden/>
              </w:rPr>
              <w:instrText xml:space="preserve"> PAGEREF _Toc110597246 \h </w:instrText>
            </w:r>
            <w:r>
              <w:rPr>
                <w:webHidden/>
              </w:rPr>
            </w:r>
            <w:r>
              <w:rPr>
                <w:webHidden/>
              </w:rPr>
              <w:fldChar w:fldCharType="separate"/>
            </w:r>
            <w:r>
              <w:rPr>
                <w:webHidden/>
              </w:rPr>
              <w:t>15</w:t>
            </w:r>
            <w:r>
              <w:rPr>
                <w:webHidden/>
              </w:rPr>
              <w:fldChar w:fldCharType="end"/>
            </w:r>
          </w:hyperlink>
        </w:p>
        <w:p w14:paraId="684A7E53" w14:textId="1A120991" w:rsidR="00A459E3" w:rsidRDefault="00A459E3">
          <w:pPr>
            <w:pStyle w:val="TOC2"/>
            <w:rPr>
              <w:rFonts w:asciiTheme="minorHAnsi" w:eastAsiaTheme="minorEastAsia" w:hAnsiTheme="minorHAnsi" w:cstheme="minorBidi"/>
            </w:rPr>
          </w:pPr>
          <w:hyperlink w:anchor="_Toc110597247" w:history="1">
            <w:r w:rsidRPr="00ED45FC">
              <w:rPr>
                <w:rStyle w:val="Hyperlink"/>
                <w:rFonts w:cstheme="minorHAnsi"/>
              </w:rPr>
              <w:t>3.</w:t>
            </w:r>
            <w:r>
              <w:rPr>
                <w:rFonts w:asciiTheme="minorHAnsi" w:eastAsiaTheme="minorEastAsia" w:hAnsiTheme="minorHAnsi" w:cstheme="minorBidi"/>
              </w:rPr>
              <w:tab/>
            </w:r>
            <w:r w:rsidRPr="00ED45FC">
              <w:rPr>
                <w:rStyle w:val="Hyperlink"/>
                <w:rFonts w:cstheme="minorHAnsi"/>
              </w:rPr>
              <w:t>Add Loan Bal on Trans Dt Column to the Loan Transactions Page (539459)</w:t>
            </w:r>
            <w:r>
              <w:rPr>
                <w:webHidden/>
              </w:rPr>
              <w:tab/>
            </w:r>
            <w:r>
              <w:rPr>
                <w:webHidden/>
              </w:rPr>
              <w:fldChar w:fldCharType="begin"/>
            </w:r>
            <w:r>
              <w:rPr>
                <w:webHidden/>
              </w:rPr>
              <w:instrText xml:space="preserve"> PAGEREF _Toc110597247 \h </w:instrText>
            </w:r>
            <w:r>
              <w:rPr>
                <w:webHidden/>
              </w:rPr>
            </w:r>
            <w:r>
              <w:rPr>
                <w:webHidden/>
              </w:rPr>
              <w:fldChar w:fldCharType="separate"/>
            </w:r>
            <w:r>
              <w:rPr>
                <w:webHidden/>
              </w:rPr>
              <w:t>18</w:t>
            </w:r>
            <w:r>
              <w:rPr>
                <w:webHidden/>
              </w:rPr>
              <w:fldChar w:fldCharType="end"/>
            </w:r>
          </w:hyperlink>
        </w:p>
        <w:p w14:paraId="2FDEE148" w14:textId="0CDD16E3" w:rsidR="009F1059" w:rsidRPr="0065550E" w:rsidRDefault="009F1059" w:rsidP="009F1059">
          <w:pPr>
            <w:rPr>
              <w:rFonts w:asciiTheme="minorHAnsi" w:hAnsiTheme="minorHAnsi" w:cstheme="minorHAnsi"/>
            </w:rPr>
          </w:pPr>
          <w:r w:rsidRPr="0065550E">
            <w:rPr>
              <w:rFonts w:asciiTheme="minorHAnsi" w:hAnsiTheme="minorHAnsi" w:cstheme="minorHAnsi"/>
              <w:b/>
              <w:caps/>
            </w:rPr>
            <w:fldChar w:fldCharType="end"/>
          </w:r>
        </w:p>
      </w:sdtContent>
    </w:sdt>
    <w:p w14:paraId="116027D3" w14:textId="090E8779" w:rsidR="009F1059" w:rsidRPr="0065550E" w:rsidRDefault="009F1059" w:rsidP="00033A38">
      <w:pPr>
        <w:spacing w:before="0" w:after="0"/>
        <w:rPr>
          <w:rFonts w:asciiTheme="minorHAnsi" w:hAnsiTheme="minorHAnsi" w:cstheme="minorHAnsi"/>
          <w:sz w:val="24"/>
          <w:szCs w:val="24"/>
        </w:rPr>
      </w:pPr>
      <w:r w:rsidRPr="0065550E">
        <w:rPr>
          <w:rFonts w:asciiTheme="minorHAnsi" w:hAnsiTheme="minorHAnsi" w:cstheme="minorHAnsi"/>
          <w:sz w:val="24"/>
          <w:szCs w:val="24"/>
        </w:rPr>
        <w:t xml:space="preserve">If you have any questions regarding the functionality of the software release, please contact the HERMIT Help Desk at 561-899-2610 or at </w:t>
      </w:r>
      <w:hyperlink r:id="rId13" w:history="1">
        <w:r w:rsidRPr="0065550E">
          <w:rPr>
            <w:rStyle w:val="Hyperlink"/>
            <w:rFonts w:asciiTheme="minorHAnsi" w:hAnsiTheme="minorHAnsi" w:cstheme="minorHAnsi"/>
            <w:sz w:val="24"/>
            <w:szCs w:val="24"/>
          </w:rPr>
          <w:t>servicingsupport@hermitsp.com</w:t>
        </w:r>
      </w:hyperlink>
      <w:r w:rsidRPr="0065550E">
        <w:rPr>
          <w:rFonts w:asciiTheme="minorHAnsi" w:hAnsiTheme="minorHAnsi" w:cstheme="minorHAnsi"/>
          <w:sz w:val="24"/>
          <w:szCs w:val="24"/>
        </w:rPr>
        <w:t xml:space="preserve">. If you have any policy related questions, please send an email to HUD at </w:t>
      </w:r>
      <w:hyperlink r:id="rId14" w:history="1">
        <w:r w:rsidRPr="0065550E">
          <w:rPr>
            <w:rStyle w:val="Hyperlink"/>
            <w:rFonts w:asciiTheme="minorHAnsi" w:hAnsiTheme="minorHAnsi" w:cstheme="minorHAnsi"/>
            <w:sz w:val="24"/>
            <w:szCs w:val="24"/>
          </w:rPr>
          <w:t>answers@hud.gov</w:t>
        </w:r>
      </w:hyperlink>
      <w:r w:rsidRPr="0065550E">
        <w:rPr>
          <w:rFonts w:asciiTheme="minorHAnsi" w:hAnsiTheme="minorHAnsi" w:cstheme="minorHAnsi"/>
          <w:sz w:val="24"/>
          <w:szCs w:val="24"/>
        </w:rPr>
        <w:t xml:space="preserve">. </w:t>
      </w:r>
    </w:p>
    <w:p w14:paraId="0E5F1253" w14:textId="77777777" w:rsidR="00B27734" w:rsidRPr="0065550E" w:rsidRDefault="00B27734" w:rsidP="00B27734">
      <w:pPr>
        <w:pStyle w:val="Heading1"/>
        <w:rPr>
          <w:rFonts w:asciiTheme="minorHAnsi" w:hAnsiTheme="minorHAnsi" w:cstheme="minorHAnsi"/>
          <w:sz w:val="20"/>
          <w:szCs w:val="20"/>
        </w:rPr>
      </w:pPr>
      <w:bookmarkStart w:id="0" w:name="_Toc110597228"/>
      <w:r w:rsidRPr="0065550E">
        <w:rPr>
          <w:rFonts w:asciiTheme="minorHAnsi" w:hAnsiTheme="minorHAnsi" w:cstheme="minorHAnsi"/>
          <w:sz w:val="24"/>
          <w:szCs w:val="24"/>
        </w:rPr>
        <w:lastRenderedPageBreak/>
        <w:t>Servicer Only Related Changes / Endorsed Loans</w:t>
      </w:r>
      <w:bookmarkEnd w:id="0"/>
    </w:p>
    <w:p w14:paraId="704EA4C9" w14:textId="7F71D3E0" w:rsidR="00B27734" w:rsidRPr="0065550E" w:rsidRDefault="001567F0" w:rsidP="00B27734">
      <w:pPr>
        <w:pStyle w:val="Heading2"/>
        <w:numPr>
          <w:ilvl w:val="0"/>
          <w:numId w:val="11"/>
        </w:numPr>
        <w:rPr>
          <w:rFonts w:asciiTheme="minorHAnsi" w:hAnsiTheme="minorHAnsi" w:cstheme="minorHAnsi"/>
        </w:rPr>
      </w:pPr>
      <w:bookmarkStart w:id="1" w:name="_Toc110597229"/>
      <w:r w:rsidRPr="0065550E">
        <w:rPr>
          <w:rFonts w:asciiTheme="minorHAnsi" w:hAnsiTheme="minorHAnsi" w:cstheme="minorHAnsi"/>
        </w:rPr>
        <w:t xml:space="preserve">Loan Setup </w:t>
      </w:r>
      <w:r w:rsidR="00B27734" w:rsidRPr="0065550E">
        <w:rPr>
          <w:rFonts w:asciiTheme="minorHAnsi" w:hAnsiTheme="minorHAnsi" w:cstheme="minorHAnsi"/>
        </w:rPr>
        <w:t xml:space="preserve">Monthly ARM </w:t>
      </w:r>
      <w:r w:rsidRPr="0065550E">
        <w:rPr>
          <w:rFonts w:asciiTheme="minorHAnsi" w:hAnsiTheme="minorHAnsi" w:cstheme="minorHAnsi"/>
        </w:rPr>
        <w:t>First Change Date updates</w:t>
      </w:r>
      <w:r w:rsidR="00B27734" w:rsidRPr="0065550E">
        <w:rPr>
          <w:rFonts w:asciiTheme="minorHAnsi" w:hAnsiTheme="minorHAnsi" w:cstheme="minorHAnsi"/>
        </w:rPr>
        <w:t xml:space="preserve"> (582923)</w:t>
      </w:r>
      <w:bookmarkEnd w:id="1"/>
    </w:p>
    <w:p w14:paraId="1D4CFA06" w14:textId="32845AB3" w:rsidR="00410C51" w:rsidRPr="0065550E" w:rsidRDefault="00312552" w:rsidP="00643135">
      <w:pPr>
        <w:ind w:left="720"/>
        <w:rPr>
          <w:rFonts w:asciiTheme="minorHAnsi" w:hAnsiTheme="minorHAnsi" w:cstheme="minorHAnsi"/>
          <w:sz w:val="20"/>
          <w:szCs w:val="20"/>
        </w:rPr>
      </w:pPr>
      <w:r w:rsidRPr="0065550E">
        <w:rPr>
          <w:rFonts w:asciiTheme="minorHAnsi" w:hAnsiTheme="minorHAnsi" w:cstheme="minorHAnsi"/>
          <w:sz w:val="20"/>
          <w:szCs w:val="20"/>
        </w:rPr>
        <w:t>Two c</w:t>
      </w:r>
      <w:r w:rsidR="00643135" w:rsidRPr="0065550E">
        <w:rPr>
          <w:rFonts w:asciiTheme="minorHAnsi" w:hAnsiTheme="minorHAnsi" w:cstheme="minorHAnsi"/>
          <w:sz w:val="20"/>
          <w:szCs w:val="20"/>
        </w:rPr>
        <w:t xml:space="preserve">hanges were made in Loan Setup </w:t>
      </w:r>
      <w:r w:rsidRPr="0065550E">
        <w:rPr>
          <w:rFonts w:asciiTheme="minorHAnsi" w:hAnsiTheme="minorHAnsi" w:cstheme="minorHAnsi"/>
          <w:sz w:val="20"/>
          <w:szCs w:val="20"/>
        </w:rPr>
        <w:t>affecting both Loan Setup via User Interface (UI) and B2</w:t>
      </w:r>
      <w:r w:rsidR="002A370A">
        <w:rPr>
          <w:rFonts w:asciiTheme="minorHAnsi" w:hAnsiTheme="minorHAnsi" w:cstheme="minorHAnsi"/>
          <w:sz w:val="20"/>
          <w:szCs w:val="20"/>
        </w:rPr>
        <w:t>G</w:t>
      </w:r>
      <w:r w:rsidR="00086028" w:rsidRPr="0065550E">
        <w:rPr>
          <w:rFonts w:asciiTheme="minorHAnsi" w:hAnsiTheme="minorHAnsi" w:cstheme="minorHAnsi"/>
          <w:sz w:val="20"/>
          <w:szCs w:val="20"/>
        </w:rPr>
        <w:t xml:space="preserve"> for loans with Rate Type “Monthly.”</w:t>
      </w:r>
      <w:r w:rsidRPr="0065550E">
        <w:rPr>
          <w:rFonts w:asciiTheme="minorHAnsi" w:hAnsiTheme="minorHAnsi" w:cstheme="minorHAnsi"/>
          <w:sz w:val="20"/>
          <w:szCs w:val="20"/>
        </w:rPr>
        <w:t xml:space="preserve">  The first change was a revision to the </w:t>
      </w:r>
      <w:r w:rsidR="00643135" w:rsidRPr="0065550E">
        <w:rPr>
          <w:rFonts w:asciiTheme="minorHAnsi" w:hAnsiTheme="minorHAnsi" w:cstheme="minorHAnsi"/>
          <w:sz w:val="20"/>
          <w:szCs w:val="20"/>
        </w:rPr>
        <w:t>validation</w:t>
      </w:r>
      <w:r w:rsidRPr="0065550E">
        <w:rPr>
          <w:rFonts w:asciiTheme="minorHAnsi" w:hAnsiTheme="minorHAnsi" w:cstheme="minorHAnsi"/>
          <w:sz w:val="20"/>
          <w:szCs w:val="20"/>
        </w:rPr>
        <w:t xml:space="preserve"> used</w:t>
      </w:r>
      <w:r w:rsidR="00643135" w:rsidRPr="0065550E">
        <w:rPr>
          <w:rFonts w:asciiTheme="minorHAnsi" w:hAnsiTheme="minorHAnsi" w:cstheme="minorHAnsi"/>
          <w:sz w:val="20"/>
          <w:szCs w:val="20"/>
        </w:rPr>
        <w:t xml:space="preserve"> for </w:t>
      </w:r>
      <w:r w:rsidR="002A370A">
        <w:rPr>
          <w:rFonts w:asciiTheme="minorHAnsi" w:hAnsiTheme="minorHAnsi" w:cstheme="minorHAnsi"/>
          <w:sz w:val="20"/>
          <w:szCs w:val="20"/>
        </w:rPr>
        <w:t xml:space="preserve">the </w:t>
      </w:r>
      <w:r w:rsidR="00643135" w:rsidRPr="0065550E">
        <w:rPr>
          <w:rFonts w:asciiTheme="minorHAnsi" w:hAnsiTheme="minorHAnsi" w:cstheme="minorHAnsi"/>
          <w:sz w:val="20"/>
          <w:szCs w:val="20"/>
        </w:rPr>
        <w:t>ARM First Change Date</w:t>
      </w:r>
      <w:r w:rsidR="002A370A">
        <w:rPr>
          <w:rFonts w:asciiTheme="minorHAnsi" w:hAnsiTheme="minorHAnsi" w:cstheme="minorHAnsi"/>
          <w:sz w:val="20"/>
          <w:szCs w:val="20"/>
        </w:rPr>
        <w:t>,</w:t>
      </w:r>
      <w:r w:rsidRPr="0065550E">
        <w:rPr>
          <w:rFonts w:asciiTheme="minorHAnsi" w:hAnsiTheme="minorHAnsi" w:cstheme="minorHAnsi"/>
          <w:sz w:val="20"/>
          <w:szCs w:val="20"/>
        </w:rPr>
        <w:t xml:space="preserve"> which was </w:t>
      </w:r>
      <w:r w:rsidR="00643135" w:rsidRPr="0065550E">
        <w:rPr>
          <w:rFonts w:asciiTheme="minorHAnsi" w:hAnsiTheme="minorHAnsi" w:cstheme="minorHAnsi"/>
          <w:sz w:val="20"/>
          <w:szCs w:val="20"/>
        </w:rPr>
        <w:t xml:space="preserve">split into 2 rules: rules for loans with </w:t>
      </w:r>
      <w:r w:rsidR="002A370A">
        <w:rPr>
          <w:rFonts w:asciiTheme="minorHAnsi" w:hAnsiTheme="minorHAnsi" w:cstheme="minorHAnsi"/>
          <w:sz w:val="20"/>
          <w:szCs w:val="20"/>
        </w:rPr>
        <w:t xml:space="preserve">a </w:t>
      </w:r>
      <w:r w:rsidR="00643135" w:rsidRPr="0065550E">
        <w:rPr>
          <w:rFonts w:asciiTheme="minorHAnsi" w:hAnsiTheme="minorHAnsi" w:cstheme="minorHAnsi"/>
          <w:sz w:val="20"/>
          <w:szCs w:val="20"/>
        </w:rPr>
        <w:t>Closing Date on January 31 of any year, and rules for loans with any other Closing Date besides January 31.</w:t>
      </w:r>
      <w:r w:rsidR="002A370A">
        <w:rPr>
          <w:rFonts w:asciiTheme="minorHAnsi" w:hAnsiTheme="minorHAnsi" w:cstheme="minorHAnsi"/>
          <w:sz w:val="20"/>
          <w:szCs w:val="20"/>
        </w:rPr>
        <w:t xml:space="preserve"> See “A” for more information.</w:t>
      </w:r>
    </w:p>
    <w:p w14:paraId="79D75A6B" w14:textId="78A7C11D" w:rsidR="00312552" w:rsidRPr="0065550E" w:rsidRDefault="00312552" w:rsidP="00643135">
      <w:pPr>
        <w:ind w:left="720"/>
        <w:rPr>
          <w:rFonts w:asciiTheme="minorHAnsi" w:hAnsiTheme="minorHAnsi" w:cstheme="minorHAnsi"/>
          <w:b/>
          <w:bCs/>
          <w:sz w:val="20"/>
          <w:szCs w:val="20"/>
          <w:u w:val="single"/>
        </w:rPr>
      </w:pPr>
      <w:r w:rsidRPr="0065550E">
        <w:rPr>
          <w:rFonts w:asciiTheme="minorHAnsi" w:hAnsiTheme="minorHAnsi" w:cstheme="minorHAnsi"/>
          <w:b/>
          <w:bCs/>
          <w:sz w:val="20"/>
          <w:szCs w:val="20"/>
          <w:u w:val="single"/>
        </w:rPr>
        <w:t xml:space="preserve">A. </w:t>
      </w:r>
      <w:r w:rsidR="00086028" w:rsidRPr="0065550E">
        <w:rPr>
          <w:rFonts w:asciiTheme="minorHAnsi" w:hAnsiTheme="minorHAnsi" w:cstheme="minorHAnsi"/>
          <w:b/>
          <w:bCs/>
          <w:sz w:val="20"/>
          <w:szCs w:val="20"/>
          <w:u w:val="single"/>
        </w:rPr>
        <w:t xml:space="preserve">Monthly </w:t>
      </w:r>
      <w:r w:rsidRPr="0065550E">
        <w:rPr>
          <w:rFonts w:asciiTheme="minorHAnsi" w:hAnsiTheme="minorHAnsi" w:cstheme="minorHAnsi"/>
          <w:b/>
          <w:bCs/>
          <w:sz w:val="20"/>
          <w:szCs w:val="20"/>
          <w:u w:val="single"/>
        </w:rPr>
        <w:t>ARM First Change Date Validations:</w:t>
      </w:r>
    </w:p>
    <w:p w14:paraId="2AAEC823" w14:textId="633AEB88" w:rsidR="00643135" w:rsidRPr="0065550E" w:rsidRDefault="00643135" w:rsidP="00643135">
      <w:pPr>
        <w:ind w:left="720"/>
        <w:rPr>
          <w:rFonts w:asciiTheme="minorHAnsi" w:hAnsiTheme="minorHAnsi" w:cstheme="minorHAnsi"/>
          <w:sz w:val="20"/>
          <w:szCs w:val="20"/>
        </w:rPr>
      </w:pPr>
      <w:r w:rsidRPr="0065550E">
        <w:rPr>
          <w:rFonts w:asciiTheme="minorHAnsi" w:hAnsiTheme="minorHAnsi" w:cstheme="minorHAnsi"/>
          <w:sz w:val="20"/>
          <w:szCs w:val="20"/>
          <w:u w:val="single"/>
        </w:rPr>
        <w:t xml:space="preserve">For loans with </w:t>
      </w:r>
      <w:r w:rsidR="002A370A">
        <w:rPr>
          <w:rFonts w:asciiTheme="minorHAnsi" w:hAnsiTheme="minorHAnsi" w:cstheme="minorHAnsi"/>
          <w:sz w:val="20"/>
          <w:szCs w:val="20"/>
          <w:u w:val="single"/>
        </w:rPr>
        <w:t xml:space="preserve">a </w:t>
      </w:r>
      <w:r w:rsidRPr="0065550E">
        <w:rPr>
          <w:rFonts w:asciiTheme="minorHAnsi" w:hAnsiTheme="minorHAnsi" w:cstheme="minorHAnsi"/>
          <w:sz w:val="20"/>
          <w:szCs w:val="20"/>
          <w:u w:val="single"/>
        </w:rPr>
        <w:t>Closing Date on January 31</w:t>
      </w:r>
      <w:r w:rsidR="001567F0" w:rsidRPr="0065550E">
        <w:rPr>
          <w:rFonts w:asciiTheme="minorHAnsi" w:hAnsiTheme="minorHAnsi" w:cstheme="minorHAnsi"/>
          <w:sz w:val="20"/>
          <w:szCs w:val="20"/>
          <w:u w:val="single"/>
        </w:rPr>
        <w:t>,</w:t>
      </w:r>
      <w:r w:rsidR="001567F0" w:rsidRPr="0065550E">
        <w:rPr>
          <w:rFonts w:asciiTheme="minorHAnsi" w:hAnsiTheme="minorHAnsi" w:cstheme="minorHAnsi"/>
          <w:sz w:val="20"/>
          <w:szCs w:val="20"/>
        </w:rPr>
        <w:t xml:space="preserve"> the Loan Setup validation for </w:t>
      </w:r>
      <w:r w:rsidR="002A370A">
        <w:rPr>
          <w:rFonts w:asciiTheme="minorHAnsi" w:hAnsiTheme="minorHAnsi" w:cstheme="minorHAnsi"/>
          <w:sz w:val="20"/>
          <w:szCs w:val="20"/>
        </w:rPr>
        <w:t xml:space="preserve">the </w:t>
      </w:r>
      <w:r w:rsidR="001567F0" w:rsidRPr="0065550E">
        <w:rPr>
          <w:rFonts w:asciiTheme="minorHAnsi" w:hAnsiTheme="minorHAnsi" w:cstheme="minorHAnsi"/>
          <w:sz w:val="20"/>
          <w:szCs w:val="20"/>
        </w:rPr>
        <w:t xml:space="preserve">ARM First Change Date </w:t>
      </w:r>
      <w:r w:rsidR="000C4FAD" w:rsidRPr="0065550E">
        <w:rPr>
          <w:rFonts w:asciiTheme="minorHAnsi" w:hAnsiTheme="minorHAnsi" w:cstheme="minorHAnsi"/>
          <w:sz w:val="20"/>
          <w:szCs w:val="20"/>
        </w:rPr>
        <w:t xml:space="preserve">validation no longer requires </w:t>
      </w:r>
      <w:r w:rsidR="00F24CCB">
        <w:rPr>
          <w:rFonts w:asciiTheme="minorHAnsi" w:hAnsiTheme="minorHAnsi" w:cstheme="minorHAnsi"/>
          <w:sz w:val="20"/>
          <w:szCs w:val="20"/>
        </w:rPr>
        <w:t xml:space="preserve">a </w:t>
      </w:r>
      <w:r w:rsidR="001567F0" w:rsidRPr="0065550E">
        <w:rPr>
          <w:rFonts w:asciiTheme="minorHAnsi" w:hAnsiTheme="minorHAnsi" w:cstheme="minorHAnsi"/>
          <w:sz w:val="20"/>
          <w:szCs w:val="20"/>
        </w:rPr>
        <w:t>30 day minimum from</w:t>
      </w:r>
      <w:r w:rsidR="002A370A">
        <w:rPr>
          <w:rFonts w:asciiTheme="minorHAnsi" w:hAnsiTheme="minorHAnsi" w:cstheme="minorHAnsi"/>
          <w:sz w:val="20"/>
          <w:szCs w:val="20"/>
        </w:rPr>
        <w:t xml:space="preserve"> the</w:t>
      </w:r>
      <w:r w:rsidR="001567F0" w:rsidRPr="0065550E">
        <w:rPr>
          <w:rFonts w:asciiTheme="minorHAnsi" w:hAnsiTheme="minorHAnsi" w:cstheme="minorHAnsi"/>
          <w:sz w:val="20"/>
          <w:szCs w:val="20"/>
        </w:rPr>
        <w:t xml:space="preserve"> Closing Date and shortened the maximum ARM Change Date from 6 months to 3 months.  The updated validation is: </w:t>
      </w:r>
    </w:p>
    <w:p w14:paraId="6A86B8B6" w14:textId="0E6F3A4F" w:rsidR="00643135" w:rsidRPr="0065550E" w:rsidRDefault="00643135" w:rsidP="001567F0">
      <w:pPr>
        <w:pStyle w:val="ListParagraph"/>
        <w:ind w:firstLine="720"/>
        <w:rPr>
          <w:rFonts w:asciiTheme="minorHAnsi" w:hAnsiTheme="minorHAnsi" w:cstheme="minorHAnsi"/>
          <w:sz w:val="20"/>
          <w:szCs w:val="20"/>
        </w:rPr>
      </w:pPr>
      <w:r w:rsidRPr="0065550E">
        <w:rPr>
          <w:rFonts w:asciiTheme="minorHAnsi" w:hAnsiTheme="minorHAnsi" w:cstheme="minorHAnsi"/>
          <w:sz w:val="20"/>
          <w:szCs w:val="20"/>
        </w:rPr>
        <w:t>i.</w:t>
      </w:r>
      <w:r w:rsidRPr="0065550E">
        <w:rPr>
          <w:rFonts w:asciiTheme="minorHAnsi" w:hAnsiTheme="minorHAnsi" w:cstheme="minorHAnsi"/>
          <w:sz w:val="20"/>
          <w:szCs w:val="20"/>
        </w:rPr>
        <w:tab/>
        <w:t xml:space="preserve">ARM First Change Date must be the 1st of the month and </w:t>
      </w:r>
    </w:p>
    <w:p w14:paraId="4D690D03" w14:textId="77777777" w:rsidR="00643135" w:rsidRPr="0065550E" w:rsidRDefault="00643135" w:rsidP="001567F0">
      <w:pPr>
        <w:pStyle w:val="ListParagraph"/>
        <w:ind w:firstLine="720"/>
        <w:rPr>
          <w:rFonts w:asciiTheme="minorHAnsi" w:hAnsiTheme="minorHAnsi" w:cstheme="minorHAnsi"/>
          <w:sz w:val="20"/>
          <w:szCs w:val="20"/>
        </w:rPr>
      </w:pPr>
      <w:r w:rsidRPr="0065550E">
        <w:rPr>
          <w:rFonts w:asciiTheme="minorHAnsi" w:hAnsiTheme="minorHAnsi" w:cstheme="minorHAnsi"/>
          <w:sz w:val="20"/>
          <w:szCs w:val="20"/>
        </w:rPr>
        <w:t>ii.</w:t>
      </w:r>
      <w:r w:rsidRPr="0065550E">
        <w:rPr>
          <w:rFonts w:asciiTheme="minorHAnsi" w:hAnsiTheme="minorHAnsi" w:cstheme="minorHAnsi"/>
          <w:sz w:val="20"/>
          <w:szCs w:val="20"/>
        </w:rPr>
        <w:tab/>
        <w:t>ARM First Change Date must be &gt; Closing Date and</w:t>
      </w:r>
    </w:p>
    <w:p w14:paraId="0F0AB2C0" w14:textId="1A846535" w:rsidR="00643135" w:rsidRPr="0065550E" w:rsidRDefault="00643135" w:rsidP="001567F0">
      <w:pPr>
        <w:pStyle w:val="ListParagraph"/>
        <w:ind w:firstLine="720"/>
        <w:rPr>
          <w:rFonts w:asciiTheme="minorHAnsi" w:hAnsiTheme="minorHAnsi" w:cstheme="minorHAnsi"/>
          <w:sz w:val="20"/>
          <w:szCs w:val="20"/>
        </w:rPr>
      </w:pPr>
      <w:r w:rsidRPr="0065550E">
        <w:rPr>
          <w:rFonts w:asciiTheme="minorHAnsi" w:hAnsiTheme="minorHAnsi" w:cstheme="minorHAnsi"/>
          <w:sz w:val="20"/>
          <w:szCs w:val="20"/>
        </w:rPr>
        <w:t>iii.</w:t>
      </w:r>
      <w:r w:rsidRPr="0065550E">
        <w:rPr>
          <w:rFonts w:asciiTheme="minorHAnsi" w:hAnsiTheme="minorHAnsi" w:cstheme="minorHAnsi"/>
          <w:sz w:val="20"/>
          <w:szCs w:val="20"/>
        </w:rPr>
        <w:tab/>
        <w:t>ARM First Change Date must be &lt;= 3 months from Closing Date</w:t>
      </w:r>
    </w:p>
    <w:p w14:paraId="0D8E2340" w14:textId="14E60FE1" w:rsidR="001567F0" w:rsidRPr="0065550E" w:rsidRDefault="001567F0" w:rsidP="001567F0">
      <w:pPr>
        <w:ind w:left="720"/>
        <w:rPr>
          <w:rFonts w:asciiTheme="minorHAnsi" w:hAnsiTheme="minorHAnsi" w:cstheme="minorHAnsi"/>
          <w:sz w:val="20"/>
          <w:szCs w:val="20"/>
        </w:rPr>
      </w:pPr>
      <w:r w:rsidRPr="0065550E">
        <w:rPr>
          <w:rFonts w:asciiTheme="minorHAnsi" w:hAnsiTheme="minorHAnsi" w:cstheme="minorHAnsi"/>
          <w:sz w:val="20"/>
          <w:szCs w:val="20"/>
          <w:u w:val="single"/>
        </w:rPr>
        <w:t xml:space="preserve">For loans with </w:t>
      </w:r>
      <w:r w:rsidR="002A370A">
        <w:rPr>
          <w:rFonts w:asciiTheme="minorHAnsi" w:hAnsiTheme="minorHAnsi" w:cstheme="minorHAnsi"/>
          <w:sz w:val="20"/>
          <w:szCs w:val="20"/>
          <w:u w:val="single"/>
        </w:rPr>
        <w:t xml:space="preserve">a </w:t>
      </w:r>
      <w:r w:rsidRPr="0065550E">
        <w:rPr>
          <w:rFonts w:asciiTheme="minorHAnsi" w:hAnsiTheme="minorHAnsi" w:cstheme="minorHAnsi"/>
          <w:sz w:val="20"/>
          <w:szCs w:val="20"/>
          <w:u w:val="single"/>
        </w:rPr>
        <w:t xml:space="preserve">Closing Date </w:t>
      </w:r>
      <w:r w:rsidRPr="0065550E">
        <w:rPr>
          <w:rFonts w:asciiTheme="minorHAnsi" w:hAnsiTheme="minorHAnsi" w:cstheme="minorHAnsi"/>
          <w:b/>
          <w:bCs/>
          <w:sz w:val="20"/>
          <w:szCs w:val="20"/>
          <w:u w:val="single"/>
        </w:rPr>
        <w:t>other than</w:t>
      </w:r>
      <w:r w:rsidRPr="0065550E">
        <w:rPr>
          <w:rFonts w:asciiTheme="minorHAnsi" w:hAnsiTheme="minorHAnsi" w:cstheme="minorHAnsi"/>
          <w:sz w:val="20"/>
          <w:szCs w:val="20"/>
          <w:u w:val="single"/>
        </w:rPr>
        <w:t xml:space="preserve"> January 31,</w:t>
      </w:r>
      <w:r w:rsidRPr="0065550E">
        <w:rPr>
          <w:rFonts w:asciiTheme="minorHAnsi" w:hAnsiTheme="minorHAnsi" w:cstheme="minorHAnsi"/>
          <w:sz w:val="20"/>
          <w:szCs w:val="20"/>
        </w:rPr>
        <w:t xml:space="preserve"> the Loan Setup validation for </w:t>
      </w:r>
      <w:r w:rsidR="002A370A">
        <w:rPr>
          <w:rFonts w:asciiTheme="minorHAnsi" w:hAnsiTheme="minorHAnsi" w:cstheme="minorHAnsi"/>
          <w:sz w:val="20"/>
          <w:szCs w:val="20"/>
        </w:rPr>
        <w:t xml:space="preserve">the </w:t>
      </w:r>
      <w:r w:rsidRPr="0065550E">
        <w:rPr>
          <w:rFonts w:asciiTheme="minorHAnsi" w:hAnsiTheme="minorHAnsi" w:cstheme="minorHAnsi"/>
          <w:sz w:val="20"/>
          <w:szCs w:val="20"/>
        </w:rPr>
        <w:t xml:space="preserve">ARM First Change Date shortened the maximum ARM Change Date from 6 months to 3 months.  The updated validation is: </w:t>
      </w:r>
    </w:p>
    <w:p w14:paraId="241EC196" w14:textId="79CDE062" w:rsidR="001567F0" w:rsidRPr="0065550E" w:rsidRDefault="001567F0" w:rsidP="001567F0">
      <w:pPr>
        <w:pStyle w:val="ListParagraph"/>
        <w:ind w:firstLine="720"/>
        <w:rPr>
          <w:rFonts w:asciiTheme="minorHAnsi" w:hAnsiTheme="minorHAnsi" w:cstheme="minorHAnsi"/>
          <w:sz w:val="20"/>
          <w:szCs w:val="20"/>
        </w:rPr>
      </w:pPr>
      <w:r w:rsidRPr="0065550E">
        <w:rPr>
          <w:rFonts w:asciiTheme="minorHAnsi" w:hAnsiTheme="minorHAnsi" w:cstheme="minorHAnsi"/>
          <w:sz w:val="20"/>
          <w:szCs w:val="20"/>
        </w:rPr>
        <w:t>i.</w:t>
      </w:r>
      <w:r w:rsidRPr="0065550E">
        <w:rPr>
          <w:rFonts w:asciiTheme="minorHAnsi" w:hAnsiTheme="minorHAnsi" w:cstheme="minorHAnsi"/>
          <w:sz w:val="20"/>
          <w:szCs w:val="20"/>
        </w:rPr>
        <w:tab/>
        <w:t xml:space="preserve">ARM First Change Date must be the 1st of the month and </w:t>
      </w:r>
    </w:p>
    <w:p w14:paraId="4AF56B43" w14:textId="77777777" w:rsidR="001567F0" w:rsidRPr="0065550E" w:rsidRDefault="001567F0" w:rsidP="001567F0">
      <w:pPr>
        <w:pStyle w:val="ListParagraph"/>
        <w:ind w:firstLine="720"/>
        <w:rPr>
          <w:rFonts w:asciiTheme="minorHAnsi" w:hAnsiTheme="minorHAnsi" w:cstheme="minorHAnsi"/>
          <w:sz w:val="20"/>
          <w:szCs w:val="20"/>
        </w:rPr>
      </w:pPr>
      <w:r w:rsidRPr="0065550E">
        <w:rPr>
          <w:rFonts w:asciiTheme="minorHAnsi" w:hAnsiTheme="minorHAnsi" w:cstheme="minorHAnsi"/>
          <w:sz w:val="20"/>
          <w:szCs w:val="20"/>
        </w:rPr>
        <w:t>ii.</w:t>
      </w:r>
      <w:r w:rsidRPr="0065550E">
        <w:rPr>
          <w:rFonts w:asciiTheme="minorHAnsi" w:hAnsiTheme="minorHAnsi" w:cstheme="minorHAnsi"/>
          <w:sz w:val="20"/>
          <w:szCs w:val="20"/>
        </w:rPr>
        <w:tab/>
        <w:t>ARM First Change Date must be &gt;= 30 days from Closing Date and</w:t>
      </w:r>
    </w:p>
    <w:p w14:paraId="4FEA3845" w14:textId="14EDF3AE" w:rsidR="001567F0" w:rsidRDefault="001567F0" w:rsidP="001567F0">
      <w:pPr>
        <w:pStyle w:val="ListParagraph"/>
        <w:ind w:firstLine="720"/>
        <w:rPr>
          <w:rFonts w:asciiTheme="minorHAnsi" w:hAnsiTheme="minorHAnsi" w:cstheme="minorHAnsi"/>
          <w:sz w:val="20"/>
          <w:szCs w:val="20"/>
        </w:rPr>
      </w:pPr>
      <w:r w:rsidRPr="0065550E">
        <w:rPr>
          <w:rFonts w:asciiTheme="minorHAnsi" w:hAnsiTheme="minorHAnsi" w:cstheme="minorHAnsi"/>
          <w:sz w:val="20"/>
          <w:szCs w:val="20"/>
        </w:rPr>
        <w:t>iii.</w:t>
      </w:r>
      <w:r w:rsidRPr="0065550E">
        <w:rPr>
          <w:rFonts w:asciiTheme="minorHAnsi" w:hAnsiTheme="minorHAnsi" w:cstheme="minorHAnsi"/>
          <w:sz w:val="20"/>
          <w:szCs w:val="20"/>
        </w:rPr>
        <w:tab/>
        <w:t>ARM First Change Date must be &lt;= 3 months from Closing Date</w:t>
      </w:r>
    </w:p>
    <w:p w14:paraId="07AA18B4" w14:textId="77777777" w:rsidR="002A370A" w:rsidRPr="0065550E" w:rsidRDefault="002A370A" w:rsidP="001567F0">
      <w:pPr>
        <w:pStyle w:val="ListParagraph"/>
        <w:ind w:firstLine="720"/>
        <w:rPr>
          <w:rFonts w:asciiTheme="minorHAnsi" w:hAnsiTheme="minorHAnsi" w:cstheme="minorHAnsi"/>
          <w:sz w:val="20"/>
          <w:szCs w:val="20"/>
        </w:rPr>
      </w:pPr>
    </w:p>
    <w:p w14:paraId="5A87BEF3" w14:textId="44F17731" w:rsidR="002A370A" w:rsidRPr="0065550E" w:rsidRDefault="002A370A" w:rsidP="002A370A">
      <w:pPr>
        <w:ind w:left="720"/>
        <w:rPr>
          <w:rFonts w:asciiTheme="minorHAnsi" w:hAnsiTheme="minorHAnsi" w:cstheme="minorHAnsi"/>
          <w:sz w:val="20"/>
          <w:szCs w:val="20"/>
        </w:rPr>
      </w:pPr>
      <w:r w:rsidRPr="0065550E">
        <w:rPr>
          <w:rFonts w:asciiTheme="minorHAnsi" w:hAnsiTheme="minorHAnsi" w:cstheme="minorHAnsi"/>
          <w:sz w:val="20"/>
          <w:szCs w:val="20"/>
        </w:rPr>
        <w:t xml:space="preserve">The second change is new logic for loans with </w:t>
      </w:r>
      <w:r>
        <w:rPr>
          <w:rFonts w:asciiTheme="minorHAnsi" w:hAnsiTheme="minorHAnsi" w:cstheme="minorHAnsi"/>
          <w:sz w:val="20"/>
          <w:szCs w:val="20"/>
        </w:rPr>
        <w:t xml:space="preserve">a </w:t>
      </w:r>
      <w:r w:rsidRPr="0065550E">
        <w:rPr>
          <w:rFonts w:asciiTheme="minorHAnsi" w:hAnsiTheme="minorHAnsi" w:cstheme="minorHAnsi"/>
          <w:sz w:val="20"/>
          <w:szCs w:val="20"/>
        </w:rPr>
        <w:t xml:space="preserve">Closing Date on January 31 of any year </w:t>
      </w:r>
      <w:r>
        <w:rPr>
          <w:rFonts w:asciiTheme="minorHAnsi" w:hAnsiTheme="minorHAnsi" w:cstheme="minorHAnsi"/>
          <w:sz w:val="20"/>
          <w:szCs w:val="20"/>
        </w:rPr>
        <w:t xml:space="preserve">that will be used </w:t>
      </w:r>
      <w:r w:rsidRPr="0065550E">
        <w:rPr>
          <w:rFonts w:asciiTheme="minorHAnsi" w:hAnsiTheme="minorHAnsi" w:cstheme="minorHAnsi"/>
          <w:sz w:val="20"/>
          <w:szCs w:val="20"/>
        </w:rPr>
        <w:t xml:space="preserve">to determine if the ARM First Change Date is </w:t>
      </w:r>
      <w:r w:rsidRPr="0065550E">
        <w:rPr>
          <w:rFonts w:asciiTheme="minorHAnsi" w:hAnsiTheme="minorHAnsi" w:cstheme="minorHAnsi"/>
          <w:b/>
          <w:bCs/>
          <w:sz w:val="20"/>
          <w:szCs w:val="20"/>
        </w:rPr>
        <w:t>eligible</w:t>
      </w:r>
      <w:r w:rsidRPr="0065550E">
        <w:rPr>
          <w:rFonts w:asciiTheme="minorHAnsi" w:hAnsiTheme="minorHAnsi" w:cstheme="minorHAnsi"/>
          <w:sz w:val="20"/>
          <w:szCs w:val="20"/>
        </w:rPr>
        <w:t xml:space="preserve"> for the Interest Rate to </w:t>
      </w:r>
      <w:r>
        <w:rPr>
          <w:rFonts w:asciiTheme="minorHAnsi" w:hAnsiTheme="minorHAnsi" w:cstheme="minorHAnsi"/>
          <w:sz w:val="20"/>
          <w:szCs w:val="20"/>
        </w:rPr>
        <w:t xml:space="preserve">be </w:t>
      </w:r>
      <w:r w:rsidRPr="0065550E">
        <w:rPr>
          <w:rFonts w:asciiTheme="minorHAnsi" w:hAnsiTheme="minorHAnsi" w:cstheme="minorHAnsi"/>
          <w:sz w:val="20"/>
          <w:szCs w:val="20"/>
        </w:rPr>
        <w:t>update</w:t>
      </w:r>
      <w:r>
        <w:rPr>
          <w:rFonts w:asciiTheme="minorHAnsi" w:hAnsiTheme="minorHAnsi" w:cstheme="minorHAnsi"/>
          <w:sz w:val="20"/>
          <w:szCs w:val="20"/>
        </w:rPr>
        <w:t>d</w:t>
      </w:r>
      <w:r w:rsidRPr="0065550E">
        <w:rPr>
          <w:rFonts w:asciiTheme="minorHAnsi" w:hAnsiTheme="minorHAnsi" w:cstheme="minorHAnsi"/>
          <w:sz w:val="20"/>
          <w:szCs w:val="20"/>
        </w:rPr>
        <w:t xml:space="preserve"> on th</w:t>
      </w:r>
      <w:r>
        <w:rPr>
          <w:rFonts w:asciiTheme="minorHAnsi" w:hAnsiTheme="minorHAnsi" w:cstheme="minorHAnsi"/>
          <w:sz w:val="20"/>
          <w:szCs w:val="20"/>
        </w:rPr>
        <w:t>e</w:t>
      </w:r>
      <w:r w:rsidRPr="0065550E">
        <w:rPr>
          <w:rFonts w:asciiTheme="minorHAnsi" w:hAnsiTheme="minorHAnsi" w:cstheme="minorHAnsi"/>
          <w:sz w:val="20"/>
          <w:szCs w:val="20"/>
        </w:rPr>
        <w:t xml:space="preserve"> date</w:t>
      </w:r>
      <w:r>
        <w:rPr>
          <w:rFonts w:asciiTheme="minorHAnsi" w:hAnsiTheme="minorHAnsi" w:cstheme="minorHAnsi"/>
          <w:sz w:val="20"/>
          <w:szCs w:val="20"/>
        </w:rPr>
        <w:t xml:space="preserve"> that was entered by the user</w:t>
      </w:r>
      <w:r w:rsidRPr="0065550E">
        <w:rPr>
          <w:rFonts w:asciiTheme="minorHAnsi" w:hAnsiTheme="minorHAnsi" w:cstheme="minorHAnsi"/>
          <w:sz w:val="20"/>
          <w:szCs w:val="20"/>
        </w:rPr>
        <w:t xml:space="preserve">.  If the Interest Rate is not eligible to be updated, the Interest Rate </w:t>
      </w:r>
      <w:r>
        <w:rPr>
          <w:rFonts w:asciiTheme="minorHAnsi" w:hAnsiTheme="minorHAnsi" w:cstheme="minorHAnsi"/>
          <w:sz w:val="20"/>
          <w:szCs w:val="20"/>
        </w:rPr>
        <w:t>a</w:t>
      </w:r>
      <w:r w:rsidRPr="0065550E">
        <w:rPr>
          <w:rFonts w:asciiTheme="minorHAnsi" w:hAnsiTheme="minorHAnsi" w:cstheme="minorHAnsi"/>
          <w:sz w:val="20"/>
          <w:szCs w:val="20"/>
        </w:rPr>
        <w:t>t Closing will remain in effect until the rate is eligible to be updated.</w:t>
      </w:r>
    </w:p>
    <w:p w14:paraId="24B55CDA" w14:textId="5E240E18" w:rsidR="002A370A" w:rsidRPr="0065550E" w:rsidRDefault="002A370A" w:rsidP="002A370A">
      <w:pPr>
        <w:ind w:left="720"/>
        <w:rPr>
          <w:rFonts w:asciiTheme="minorHAnsi" w:hAnsiTheme="minorHAnsi" w:cstheme="minorHAnsi"/>
          <w:sz w:val="20"/>
          <w:szCs w:val="20"/>
        </w:rPr>
      </w:pPr>
      <w:r w:rsidRPr="0065550E">
        <w:rPr>
          <w:rFonts w:asciiTheme="minorHAnsi" w:hAnsiTheme="minorHAnsi" w:cstheme="minorHAnsi"/>
          <w:sz w:val="20"/>
          <w:szCs w:val="20"/>
        </w:rPr>
        <w:t xml:space="preserve">Although the ARM First Change Date on loans with </w:t>
      </w:r>
      <w:r>
        <w:rPr>
          <w:rFonts w:asciiTheme="minorHAnsi" w:hAnsiTheme="minorHAnsi" w:cstheme="minorHAnsi"/>
          <w:sz w:val="20"/>
          <w:szCs w:val="20"/>
        </w:rPr>
        <w:t xml:space="preserve">a </w:t>
      </w:r>
      <w:r w:rsidRPr="0065550E">
        <w:rPr>
          <w:rFonts w:asciiTheme="minorHAnsi" w:hAnsiTheme="minorHAnsi" w:cstheme="minorHAnsi"/>
          <w:sz w:val="20"/>
          <w:szCs w:val="20"/>
        </w:rPr>
        <w:t>Closing Date on January 31 will now be permitted by the system, if the ARM First Change date is less than 30 days from Closing Date, the Interest Rate will not be updated as the Interest Rate is not eligible to update based on existing HUD rules. See “B” for more information.</w:t>
      </w:r>
    </w:p>
    <w:p w14:paraId="29B157D5" w14:textId="77777777" w:rsidR="002A370A" w:rsidRDefault="002A370A" w:rsidP="00312552">
      <w:pPr>
        <w:ind w:left="720"/>
        <w:rPr>
          <w:rFonts w:asciiTheme="minorHAnsi" w:hAnsiTheme="minorHAnsi" w:cstheme="minorHAnsi"/>
          <w:b/>
          <w:bCs/>
          <w:sz w:val="20"/>
          <w:szCs w:val="20"/>
          <w:u w:val="single"/>
        </w:rPr>
      </w:pPr>
    </w:p>
    <w:p w14:paraId="43DBE3B5" w14:textId="11EF703C" w:rsidR="00312552" w:rsidRPr="0065550E" w:rsidRDefault="00312552" w:rsidP="00312552">
      <w:pPr>
        <w:ind w:left="720"/>
        <w:rPr>
          <w:rFonts w:asciiTheme="minorHAnsi" w:hAnsiTheme="minorHAnsi" w:cstheme="minorHAnsi"/>
          <w:b/>
          <w:bCs/>
          <w:sz w:val="20"/>
          <w:szCs w:val="20"/>
          <w:u w:val="single"/>
        </w:rPr>
      </w:pPr>
      <w:r w:rsidRPr="0065550E">
        <w:rPr>
          <w:rFonts w:asciiTheme="minorHAnsi" w:hAnsiTheme="minorHAnsi" w:cstheme="minorHAnsi"/>
          <w:b/>
          <w:bCs/>
          <w:sz w:val="20"/>
          <w:szCs w:val="20"/>
          <w:u w:val="single"/>
        </w:rPr>
        <w:t xml:space="preserve">B. </w:t>
      </w:r>
      <w:r w:rsidR="00B11AA2" w:rsidRPr="0065550E">
        <w:rPr>
          <w:rFonts w:asciiTheme="minorHAnsi" w:hAnsiTheme="minorHAnsi" w:cstheme="minorHAnsi"/>
          <w:b/>
          <w:bCs/>
          <w:sz w:val="20"/>
          <w:szCs w:val="20"/>
          <w:u w:val="single"/>
        </w:rPr>
        <w:t>Is</w:t>
      </w:r>
      <w:r w:rsidRPr="0065550E">
        <w:rPr>
          <w:rFonts w:asciiTheme="minorHAnsi" w:hAnsiTheme="minorHAnsi" w:cstheme="minorHAnsi"/>
          <w:b/>
          <w:bCs/>
          <w:sz w:val="20"/>
          <w:szCs w:val="20"/>
          <w:u w:val="single"/>
        </w:rPr>
        <w:t xml:space="preserve"> Interest Rate eligible to change on </w:t>
      </w:r>
      <w:r w:rsidR="00086028" w:rsidRPr="0065550E">
        <w:rPr>
          <w:rFonts w:asciiTheme="minorHAnsi" w:hAnsiTheme="minorHAnsi" w:cstheme="minorHAnsi"/>
          <w:b/>
          <w:bCs/>
          <w:sz w:val="20"/>
          <w:szCs w:val="20"/>
          <w:u w:val="single"/>
        </w:rPr>
        <w:t xml:space="preserve">Monthly </w:t>
      </w:r>
      <w:r w:rsidRPr="0065550E">
        <w:rPr>
          <w:rFonts w:asciiTheme="minorHAnsi" w:hAnsiTheme="minorHAnsi" w:cstheme="minorHAnsi"/>
          <w:b/>
          <w:bCs/>
          <w:sz w:val="20"/>
          <w:szCs w:val="20"/>
          <w:u w:val="single"/>
        </w:rPr>
        <w:t>ARM First Change Date</w:t>
      </w:r>
      <w:r w:rsidR="00B11AA2" w:rsidRPr="0065550E">
        <w:rPr>
          <w:rFonts w:asciiTheme="minorHAnsi" w:hAnsiTheme="minorHAnsi" w:cstheme="minorHAnsi"/>
          <w:b/>
          <w:bCs/>
          <w:sz w:val="20"/>
          <w:szCs w:val="20"/>
          <w:u w:val="single"/>
        </w:rPr>
        <w:t>:</w:t>
      </w:r>
    </w:p>
    <w:p w14:paraId="4859A51C" w14:textId="7DA52B1E" w:rsidR="00F4105E" w:rsidRPr="0065550E" w:rsidRDefault="00312552" w:rsidP="00F4105E">
      <w:pPr>
        <w:ind w:left="720"/>
        <w:rPr>
          <w:rFonts w:asciiTheme="minorHAnsi" w:hAnsiTheme="minorHAnsi" w:cstheme="minorHAnsi"/>
          <w:sz w:val="20"/>
          <w:szCs w:val="20"/>
        </w:rPr>
      </w:pPr>
      <w:r w:rsidRPr="0065550E">
        <w:rPr>
          <w:rFonts w:asciiTheme="minorHAnsi" w:hAnsiTheme="minorHAnsi" w:cstheme="minorHAnsi"/>
          <w:sz w:val="20"/>
          <w:szCs w:val="20"/>
          <w:u w:val="single"/>
        </w:rPr>
        <w:t xml:space="preserve">For loans with </w:t>
      </w:r>
      <w:r w:rsidR="002A370A">
        <w:rPr>
          <w:rFonts w:asciiTheme="minorHAnsi" w:hAnsiTheme="minorHAnsi" w:cstheme="minorHAnsi"/>
          <w:sz w:val="20"/>
          <w:szCs w:val="20"/>
          <w:u w:val="single"/>
        </w:rPr>
        <w:t xml:space="preserve">a </w:t>
      </w:r>
      <w:r w:rsidRPr="0065550E">
        <w:rPr>
          <w:rFonts w:asciiTheme="minorHAnsi" w:hAnsiTheme="minorHAnsi" w:cstheme="minorHAnsi"/>
          <w:sz w:val="20"/>
          <w:szCs w:val="20"/>
          <w:u w:val="single"/>
        </w:rPr>
        <w:t>Closing Date on January 31,</w:t>
      </w:r>
      <w:r w:rsidRPr="0065550E">
        <w:rPr>
          <w:rFonts w:asciiTheme="minorHAnsi" w:hAnsiTheme="minorHAnsi" w:cstheme="minorHAnsi"/>
          <w:sz w:val="20"/>
          <w:szCs w:val="20"/>
        </w:rPr>
        <w:t xml:space="preserve"> </w:t>
      </w:r>
      <w:r w:rsidR="00F4105E" w:rsidRPr="0065550E">
        <w:rPr>
          <w:rFonts w:asciiTheme="minorHAnsi" w:hAnsiTheme="minorHAnsi" w:cstheme="minorHAnsi"/>
          <w:sz w:val="20"/>
          <w:szCs w:val="20"/>
        </w:rPr>
        <w:t xml:space="preserve">when the ARM First Change Date is less than 30 days from </w:t>
      </w:r>
      <w:r w:rsidR="002A370A">
        <w:rPr>
          <w:rFonts w:asciiTheme="minorHAnsi" w:hAnsiTheme="minorHAnsi" w:cstheme="minorHAnsi"/>
          <w:sz w:val="20"/>
          <w:szCs w:val="20"/>
        </w:rPr>
        <w:t xml:space="preserve">the </w:t>
      </w:r>
      <w:r w:rsidR="00F4105E" w:rsidRPr="0065550E">
        <w:rPr>
          <w:rFonts w:asciiTheme="minorHAnsi" w:hAnsiTheme="minorHAnsi" w:cstheme="minorHAnsi"/>
          <w:sz w:val="20"/>
          <w:szCs w:val="20"/>
        </w:rPr>
        <w:t>Closing Date</w:t>
      </w:r>
      <w:r w:rsidR="002A370A">
        <w:rPr>
          <w:rFonts w:asciiTheme="minorHAnsi" w:hAnsiTheme="minorHAnsi" w:cstheme="minorHAnsi"/>
          <w:sz w:val="20"/>
          <w:szCs w:val="20"/>
        </w:rPr>
        <w:t>,</w:t>
      </w:r>
      <w:r w:rsidR="00F4105E" w:rsidRPr="0065550E">
        <w:rPr>
          <w:rFonts w:asciiTheme="minorHAnsi" w:hAnsiTheme="minorHAnsi" w:cstheme="minorHAnsi"/>
          <w:sz w:val="20"/>
          <w:szCs w:val="20"/>
        </w:rPr>
        <w:t xml:space="preserve"> the Interest Rate </w:t>
      </w:r>
      <w:r w:rsidR="00F4105E" w:rsidRPr="0065550E">
        <w:rPr>
          <w:rFonts w:asciiTheme="minorHAnsi" w:hAnsiTheme="minorHAnsi" w:cstheme="minorHAnsi"/>
          <w:b/>
          <w:bCs/>
          <w:sz w:val="20"/>
          <w:szCs w:val="20"/>
        </w:rPr>
        <w:t>is not eligible</w:t>
      </w:r>
      <w:r w:rsidR="00F4105E" w:rsidRPr="0065550E">
        <w:rPr>
          <w:rFonts w:asciiTheme="minorHAnsi" w:hAnsiTheme="minorHAnsi" w:cstheme="minorHAnsi"/>
          <w:sz w:val="20"/>
          <w:szCs w:val="20"/>
        </w:rPr>
        <w:t xml:space="preserve"> to change on the ARM First Change Date</w:t>
      </w:r>
      <w:r w:rsidR="00B11AA2" w:rsidRPr="0065550E">
        <w:rPr>
          <w:rFonts w:asciiTheme="minorHAnsi" w:hAnsiTheme="minorHAnsi" w:cstheme="minorHAnsi"/>
          <w:sz w:val="20"/>
          <w:szCs w:val="20"/>
        </w:rPr>
        <w:t xml:space="preserve">. </w:t>
      </w:r>
      <w:r w:rsidR="00F4105E" w:rsidRPr="0065550E">
        <w:rPr>
          <w:rFonts w:asciiTheme="minorHAnsi" w:hAnsiTheme="minorHAnsi" w:cstheme="minorHAnsi"/>
          <w:sz w:val="20"/>
          <w:szCs w:val="20"/>
        </w:rPr>
        <w:t>The</w:t>
      </w:r>
      <w:r w:rsidR="00B11AA2" w:rsidRPr="0065550E">
        <w:rPr>
          <w:rFonts w:asciiTheme="minorHAnsi" w:hAnsiTheme="minorHAnsi" w:cstheme="minorHAnsi"/>
          <w:sz w:val="20"/>
          <w:szCs w:val="20"/>
        </w:rPr>
        <w:t xml:space="preserve"> system will not update the Interest Rate on ARM First Change Date and the</w:t>
      </w:r>
      <w:r w:rsidR="00F4105E" w:rsidRPr="0065550E">
        <w:rPr>
          <w:rFonts w:asciiTheme="minorHAnsi" w:hAnsiTheme="minorHAnsi" w:cstheme="minorHAnsi"/>
          <w:sz w:val="20"/>
          <w:szCs w:val="20"/>
        </w:rPr>
        <w:t xml:space="preserve"> Initial Interest Rate will remain in effect until the next rate change.</w:t>
      </w:r>
    </w:p>
    <w:p w14:paraId="3104903E" w14:textId="34EBF354" w:rsidR="00B63D6F" w:rsidRPr="0065550E" w:rsidRDefault="00B63D6F" w:rsidP="00B63D6F">
      <w:pPr>
        <w:ind w:left="720"/>
        <w:rPr>
          <w:rFonts w:asciiTheme="minorHAnsi" w:hAnsiTheme="minorHAnsi" w:cstheme="minorHAnsi"/>
          <w:sz w:val="20"/>
          <w:szCs w:val="20"/>
        </w:rPr>
      </w:pPr>
      <w:r w:rsidRPr="0065550E">
        <w:rPr>
          <w:rFonts w:asciiTheme="minorHAnsi" w:hAnsiTheme="minorHAnsi" w:cstheme="minorHAnsi"/>
          <w:sz w:val="20"/>
          <w:szCs w:val="20"/>
        </w:rPr>
        <w:t xml:space="preserve">When the </w:t>
      </w:r>
      <w:r w:rsidR="002A370A">
        <w:rPr>
          <w:rFonts w:asciiTheme="minorHAnsi" w:hAnsiTheme="minorHAnsi" w:cstheme="minorHAnsi"/>
          <w:sz w:val="20"/>
          <w:szCs w:val="20"/>
        </w:rPr>
        <w:t>Interest R</w:t>
      </w:r>
      <w:r w:rsidRPr="0065550E">
        <w:rPr>
          <w:rFonts w:asciiTheme="minorHAnsi" w:hAnsiTheme="minorHAnsi" w:cstheme="minorHAnsi"/>
          <w:sz w:val="20"/>
          <w:szCs w:val="20"/>
        </w:rPr>
        <w:t xml:space="preserve">ate is </w:t>
      </w:r>
      <w:r w:rsidRPr="0065550E">
        <w:rPr>
          <w:rFonts w:asciiTheme="minorHAnsi" w:hAnsiTheme="minorHAnsi" w:cstheme="minorHAnsi"/>
          <w:b/>
          <w:bCs/>
          <w:sz w:val="20"/>
          <w:szCs w:val="20"/>
        </w:rPr>
        <w:t>not eligible</w:t>
      </w:r>
      <w:r w:rsidRPr="0065550E">
        <w:rPr>
          <w:rFonts w:asciiTheme="minorHAnsi" w:hAnsiTheme="minorHAnsi" w:cstheme="minorHAnsi"/>
          <w:sz w:val="20"/>
          <w:szCs w:val="20"/>
        </w:rPr>
        <w:t xml:space="preserve"> to change on the ARM First Change Date, a popup will be displayed during Loan Setup or Edit Loan Details, and an Auto-Note and Alert will be saved to respective areas. </w:t>
      </w:r>
    </w:p>
    <w:p w14:paraId="2B55B10E" w14:textId="661535F6" w:rsidR="00B63D6F" w:rsidRPr="0065550E" w:rsidRDefault="00B63D6F" w:rsidP="00B63D6F">
      <w:pPr>
        <w:pStyle w:val="ListParagraph"/>
        <w:numPr>
          <w:ilvl w:val="0"/>
          <w:numId w:val="34"/>
        </w:numPr>
        <w:rPr>
          <w:rFonts w:asciiTheme="minorHAnsi" w:hAnsiTheme="minorHAnsi" w:cstheme="minorHAnsi"/>
          <w:sz w:val="20"/>
          <w:szCs w:val="20"/>
        </w:rPr>
      </w:pPr>
      <w:r w:rsidRPr="0065550E">
        <w:rPr>
          <w:rFonts w:asciiTheme="minorHAnsi" w:hAnsiTheme="minorHAnsi" w:cstheme="minorHAnsi"/>
          <w:sz w:val="20"/>
          <w:szCs w:val="20"/>
        </w:rPr>
        <w:t xml:space="preserve">New </w:t>
      </w:r>
      <w:r w:rsidRPr="0065550E">
        <w:rPr>
          <w:rFonts w:asciiTheme="minorHAnsi" w:hAnsiTheme="minorHAnsi" w:cstheme="minorHAnsi"/>
          <w:b/>
          <w:bCs/>
          <w:sz w:val="20"/>
          <w:szCs w:val="20"/>
        </w:rPr>
        <w:t>informational popup</w:t>
      </w:r>
      <w:r w:rsidR="009959F7" w:rsidRPr="0065550E">
        <w:rPr>
          <w:rFonts w:asciiTheme="minorHAnsi" w:hAnsiTheme="minorHAnsi" w:cstheme="minorHAnsi"/>
          <w:sz w:val="20"/>
          <w:szCs w:val="20"/>
        </w:rPr>
        <w:t xml:space="preserve"> will be displayed with OK and Cancel buttons,</w:t>
      </w:r>
      <w:r w:rsidRPr="0065550E">
        <w:rPr>
          <w:rFonts w:asciiTheme="minorHAnsi" w:hAnsiTheme="minorHAnsi" w:cstheme="minorHAnsi"/>
          <w:sz w:val="20"/>
          <w:szCs w:val="20"/>
        </w:rPr>
        <w:t xml:space="preserve"> stating “Current Interest Rate will not change on ARM First Change Date because Current Index is not the most recent Index figure available thirty (30) days before the Change Date.”</w:t>
      </w:r>
    </w:p>
    <w:p w14:paraId="56C41A39" w14:textId="5F9CE72A" w:rsidR="009959F7" w:rsidRPr="0065550E" w:rsidRDefault="009959F7" w:rsidP="00B63D6F">
      <w:pPr>
        <w:pStyle w:val="ListParagraph"/>
        <w:numPr>
          <w:ilvl w:val="0"/>
          <w:numId w:val="34"/>
        </w:numPr>
        <w:rPr>
          <w:rFonts w:asciiTheme="minorHAnsi" w:hAnsiTheme="minorHAnsi" w:cstheme="minorHAnsi"/>
          <w:sz w:val="20"/>
          <w:szCs w:val="20"/>
        </w:rPr>
      </w:pPr>
      <w:r w:rsidRPr="0065550E">
        <w:rPr>
          <w:rFonts w:asciiTheme="minorHAnsi" w:hAnsiTheme="minorHAnsi" w:cstheme="minorHAnsi"/>
          <w:sz w:val="20"/>
          <w:szCs w:val="20"/>
        </w:rPr>
        <w:t xml:space="preserve">New </w:t>
      </w:r>
      <w:r w:rsidRPr="0065550E">
        <w:rPr>
          <w:rFonts w:asciiTheme="minorHAnsi" w:hAnsiTheme="minorHAnsi" w:cstheme="minorHAnsi"/>
          <w:b/>
          <w:bCs/>
          <w:sz w:val="20"/>
          <w:szCs w:val="20"/>
        </w:rPr>
        <w:t>B2</w:t>
      </w:r>
      <w:r w:rsidR="002A370A">
        <w:rPr>
          <w:rFonts w:asciiTheme="minorHAnsi" w:hAnsiTheme="minorHAnsi" w:cstheme="minorHAnsi"/>
          <w:b/>
          <w:bCs/>
          <w:sz w:val="20"/>
          <w:szCs w:val="20"/>
        </w:rPr>
        <w:t>G</w:t>
      </w:r>
      <w:r w:rsidRPr="0065550E">
        <w:rPr>
          <w:rFonts w:asciiTheme="minorHAnsi" w:hAnsiTheme="minorHAnsi" w:cstheme="minorHAnsi"/>
          <w:b/>
          <w:bCs/>
          <w:sz w:val="20"/>
          <w:szCs w:val="20"/>
        </w:rPr>
        <w:t xml:space="preserve"> Loan Setup</w:t>
      </w:r>
      <w:r w:rsidRPr="0065550E">
        <w:rPr>
          <w:rFonts w:asciiTheme="minorHAnsi" w:hAnsiTheme="minorHAnsi" w:cstheme="minorHAnsi"/>
          <w:sz w:val="20"/>
          <w:szCs w:val="20"/>
        </w:rPr>
        <w:t xml:space="preserve"> warning “Current Interest Rate will not change on ARM First Change Date because Current Index is not the most recent Index figure available thirty (30) days before the Change Date.”</w:t>
      </w:r>
    </w:p>
    <w:p w14:paraId="5DC1BC90" w14:textId="50E8FD79" w:rsidR="00B63D6F" w:rsidRPr="0065550E" w:rsidRDefault="00B63D6F" w:rsidP="00B63D6F">
      <w:pPr>
        <w:pStyle w:val="ListParagraph"/>
        <w:numPr>
          <w:ilvl w:val="0"/>
          <w:numId w:val="34"/>
        </w:numPr>
        <w:rPr>
          <w:rFonts w:asciiTheme="minorHAnsi" w:hAnsiTheme="minorHAnsi" w:cstheme="minorHAnsi"/>
          <w:sz w:val="20"/>
          <w:szCs w:val="20"/>
        </w:rPr>
      </w:pPr>
      <w:r w:rsidRPr="0065550E">
        <w:rPr>
          <w:rFonts w:asciiTheme="minorHAnsi" w:hAnsiTheme="minorHAnsi" w:cstheme="minorHAnsi"/>
          <w:b/>
          <w:bCs/>
          <w:sz w:val="20"/>
          <w:szCs w:val="20"/>
        </w:rPr>
        <w:t>Auto-Note</w:t>
      </w:r>
      <w:r w:rsidRPr="0065550E">
        <w:rPr>
          <w:rFonts w:asciiTheme="minorHAnsi" w:hAnsiTheme="minorHAnsi" w:cstheme="minorHAnsi"/>
          <w:sz w:val="20"/>
          <w:szCs w:val="20"/>
        </w:rPr>
        <w:t xml:space="preserve"> will be saved to the loan on the Notes page </w:t>
      </w:r>
      <w:proofErr w:type="gramStart"/>
      <w:r w:rsidRPr="0065550E">
        <w:rPr>
          <w:rFonts w:asciiTheme="minorHAnsi" w:hAnsiTheme="minorHAnsi" w:cstheme="minorHAnsi"/>
          <w:sz w:val="20"/>
          <w:szCs w:val="20"/>
        </w:rPr>
        <w:t>stating</w:t>
      </w:r>
      <w:proofErr w:type="gramEnd"/>
      <w:r w:rsidRPr="0065550E">
        <w:rPr>
          <w:rFonts w:asciiTheme="minorHAnsi" w:hAnsiTheme="minorHAnsi" w:cstheme="minorHAnsi"/>
          <w:sz w:val="20"/>
          <w:szCs w:val="20"/>
        </w:rPr>
        <w:t xml:space="preserve"> “Current Interest Rate will not change on ARM First Change Date because Current Index is not the most recent Index figure available thirty (30) days before the Change Date.”</w:t>
      </w:r>
    </w:p>
    <w:p w14:paraId="3B86541D" w14:textId="1550F057" w:rsidR="00B63D6F" w:rsidRPr="0065550E" w:rsidRDefault="00B63D6F" w:rsidP="00B63D6F">
      <w:pPr>
        <w:pStyle w:val="ListParagraph"/>
        <w:numPr>
          <w:ilvl w:val="0"/>
          <w:numId w:val="34"/>
        </w:numPr>
        <w:rPr>
          <w:rFonts w:asciiTheme="minorHAnsi" w:hAnsiTheme="minorHAnsi" w:cstheme="minorHAnsi"/>
          <w:sz w:val="20"/>
          <w:szCs w:val="20"/>
        </w:rPr>
      </w:pPr>
      <w:r w:rsidRPr="0065550E">
        <w:rPr>
          <w:rFonts w:asciiTheme="minorHAnsi" w:hAnsiTheme="minorHAnsi" w:cstheme="minorHAnsi"/>
          <w:b/>
          <w:bCs/>
          <w:sz w:val="20"/>
          <w:szCs w:val="20"/>
        </w:rPr>
        <w:lastRenderedPageBreak/>
        <w:t>Alert</w:t>
      </w:r>
      <w:r w:rsidRPr="0065550E">
        <w:rPr>
          <w:rFonts w:asciiTheme="minorHAnsi" w:hAnsiTheme="minorHAnsi" w:cstheme="minorHAnsi"/>
          <w:sz w:val="20"/>
          <w:szCs w:val="20"/>
        </w:rPr>
        <w:t xml:space="preserve"> will be saved to the Alerts page stating “</w:t>
      </w:r>
      <w:proofErr w:type="spellStart"/>
      <w:r w:rsidRPr="0065550E">
        <w:rPr>
          <w:rFonts w:asciiTheme="minorHAnsi" w:hAnsiTheme="minorHAnsi" w:cstheme="minorHAnsi"/>
          <w:sz w:val="20"/>
          <w:szCs w:val="20"/>
        </w:rPr>
        <w:t>Curr</w:t>
      </w:r>
      <w:proofErr w:type="spellEnd"/>
      <w:r w:rsidRPr="0065550E">
        <w:rPr>
          <w:rFonts w:asciiTheme="minorHAnsi" w:hAnsiTheme="minorHAnsi" w:cstheme="minorHAnsi"/>
          <w:sz w:val="20"/>
          <w:szCs w:val="20"/>
        </w:rPr>
        <w:t xml:space="preserve"> Int Rate will not change on ARM 1st Change Date since </w:t>
      </w:r>
      <w:proofErr w:type="spellStart"/>
      <w:r w:rsidRPr="0065550E">
        <w:rPr>
          <w:rFonts w:asciiTheme="minorHAnsi" w:hAnsiTheme="minorHAnsi" w:cstheme="minorHAnsi"/>
          <w:sz w:val="20"/>
          <w:szCs w:val="20"/>
        </w:rPr>
        <w:t>Curr</w:t>
      </w:r>
      <w:proofErr w:type="spellEnd"/>
      <w:r w:rsidRPr="0065550E">
        <w:rPr>
          <w:rFonts w:asciiTheme="minorHAnsi" w:hAnsiTheme="minorHAnsi" w:cstheme="minorHAnsi"/>
          <w:sz w:val="20"/>
          <w:szCs w:val="20"/>
        </w:rPr>
        <w:t xml:space="preserve"> Index is &lt; 30 days from Change Date.”</w:t>
      </w:r>
    </w:p>
    <w:p w14:paraId="5D20E3DD" w14:textId="77777777" w:rsidR="00B63D6F" w:rsidRPr="0065550E" w:rsidRDefault="00B63D6F" w:rsidP="00B63D6F">
      <w:pPr>
        <w:ind w:left="720"/>
        <w:rPr>
          <w:rFonts w:asciiTheme="minorHAnsi" w:hAnsiTheme="minorHAnsi" w:cstheme="minorHAnsi"/>
          <w:sz w:val="20"/>
          <w:szCs w:val="20"/>
        </w:rPr>
      </w:pPr>
    </w:p>
    <w:p w14:paraId="1E8CFD03" w14:textId="264685A6" w:rsidR="00170124" w:rsidRPr="0065550E" w:rsidRDefault="00B11AA2" w:rsidP="00312552">
      <w:pPr>
        <w:ind w:left="720"/>
        <w:rPr>
          <w:rFonts w:asciiTheme="minorHAnsi" w:hAnsiTheme="minorHAnsi" w:cstheme="minorHAnsi"/>
          <w:sz w:val="20"/>
          <w:szCs w:val="20"/>
        </w:rPr>
      </w:pPr>
      <w:r w:rsidRPr="0065550E">
        <w:rPr>
          <w:rFonts w:asciiTheme="minorHAnsi" w:hAnsiTheme="minorHAnsi" w:cstheme="minorHAnsi"/>
          <w:sz w:val="20"/>
          <w:szCs w:val="20"/>
          <w:u w:val="single"/>
        </w:rPr>
        <w:t xml:space="preserve">For loans with </w:t>
      </w:r>
      <w:r w:rsidR="002A370A">
        <w:rPr>
          <w:rFonts w:asciiTheme="minorHAnsi" w:hAnsiTheme="minorHAnsi" w:cstheme="minorHAnsi"/>
          <w:sz w:val="20"/>
          <w:szCs w:val="20"/>
          <w:u w:val="single"/>
        </w:rPr>
        <w:t xml:space="preserve">a </w:t>
      </w:r>
      <w:r w:rsidRPr="0065550E">
        <w:rPr>
          <w:rFonts w:asciiTheme="minorHAnsi" w:hAnsiTheme="minorHAnsi" w:cstheme="minorHAnsi"/>
          <w:sz w:val="20"/>
          <w:szCs w:val="20"/>
          <w:u w:val="single"/>
        </w:rPr>
        <w:t>Closing Date on January 31,</w:t>
      </w:r>
      <w:r w:rsidRPr="0065550E">
        <w:rPr>
          <w:rFonts w:asciiTheme="minorHAnsi" w:hAnsiTheme="minorHAnsi" w:cstheme="minorHAnsi"/>
          <w:sz w:val="20"/>
          <w:szCs w:val="20"/>
        </w:rPr>
        <w:t xml:space="preserve"> when the ARM First Change Date is 30 days or more from </w:t>
      </w:r>
      <w:r w:rsidR="002A370A">
        <w:rPr>
          <w:rFonts w:asciiTheme="minorHAnsi" w:hAnsiTheme="minorHAnsi" w:cstheme="minorHAnsi"/>
          <w:sz w:val="20"/>
          <w:szCs w:val="20"/>
        </w:rPr>
        <w:t xml:space="preserve">the </w:t>
      </w:r>
      <w:r w:rsidRPr="0065550E">
        <w:rPr>
          <w:rFonts w:asciiTheme="minorHAnsi" w:hAnsiTheme="minorHAnsi" w:cstheme="minorHAnsi"/>
          <w:sz w:val="20"/>
          <w:szCs w:val="20"/>
        </w:rPr>
        <w:t>Closing Date</w:t>
      </w:r>
      <w:r w:rsidR="00F84306">
        <w:rPr>
          <w:rFonts w:asciiTheme="minorHAnsi" w:hAnsiTheme="minorHAnsi" w:cstheme="minorHAnsi"/>
          <w:sz w:val="20"/>
          <w:szCs w:val="20"/>
        </w:rPr>
        <w:t>,</w:t>
      </w:r>
      <w:r w:rsidRPr="0065550E">
        <w:rPr>
          <w:rFonts w:asciiTheme="minorHAnsi" w:hAnsiTheme="minorHAnsi" w:cstheme="minorHAnsi"/>
          <w:sz w:val="20"/>
          <w:szCs w:val="20"/>
        </w:rPr>
        <w:t xml:space="preserve"> </w:t>
      </w:r>
      <w:r w:rsidR="00170124" w:rsidRPr="0065550E">
        <w:rPr>
          <w:rFonts w:asciiTheme="minorHAnsi" w:hAnsiTheme="minorHAnsi" w:cstheme="minorHAnsi"/>
          <w:sz w:val="20"/>
          <w:szCs w:val="20"/>
        </w:rPr>
        <w:t>the</w:t>
      </w:r>
      <w:r w:rsidRPr="0065550E">
        <w:rPr>
          <w:rFonts w:asciiTheme="minorHAnsi" w:hAnsiTheme="minorHAnsi" w:cstheme="minorHAnsi"/>
          <w:sz w:val="20"/>
          <w:szCs w:val="20"/>
        </w:rPr>
        <w:t xml:space="preserve"> Interest R</w:t>
      </w:r>
      <w:r w:rsidR="00170124" w:rsidRPr="0065550E">
        <w:rPr>
          <w:rFonts w:asciiTheme="minorHAnsi" w:hAnsiTheme="minorHAnsi" w:cstheme="minorHAnsi"/>
          <w:sz w:val="20"/>
          <w:szCs w:val="20"/>
        </w:rPr>
        <w:t xml:space="preserve">ate is </w:t>
      </w:r>
      <w:r w:rsidR="00170124" w:rsidRPr="0065550E">
        <w:rPr>
          <w:rFonts w:asciiTheme="minorHAnsi" w:hAnsiTheme="minorHAnsi" w:cstheme="minorHAnsi"/>
          <w:b/>
          <w:bCs/>
          <w:sz w:val="20"/>
          <w:szCs w:val="20"/>
        </w:rPr>
        <w:t>eligible</w:t>
      </w:r>
      <w:r w:rsidR="00170124" w:rsidRPr="0065550E">
        <w:rPr>
          <w:rFonts w:asciiTheme="minorHAnsi" w:hAnsiTheme="minorHAnsi" w:cstheme="minorHAnsi"/>
          <w:sz w:val="20"/>
          <w:szCs w:val="20"/>
        </w:rPr>
        <w:t xml:space="preserve"> to change on the ARM First Change Date</w:t>
      </w:r>
      <w:r w:rsidR="00410C51" w:rsidRPr="0065550E">
        <w:rPr>
          <w:rFonts w:asciiTheme="minorHAnsi" w:hAnsiTheme="minorHAnsi" w:cstheme="minorHAnsi"/>
          <w:sz w:val="20"/>
          <w:szCs w:val="20"/>
        </w:rPr>
        <w:t xml:space="preserve">. </w:t>
      </w:r>
      <w:r w:rsidR="00170124" w:rsidRPr="0065550E">
        <w:rPr>
          <w:rFonts w:asciiTheme="minorHAnsi" w:hAnsiTheme="minorHAnsi" w:cstheme="minorHAnsi"/>
          <w:sz w:val="20"/>
          <w:szCs w:val="20"/>
        </w:rPr>
        <w:t>The system will update the Interest Rate on the ARM First Change Date</w:t>
      </w:r>
      <w:r w:rsidRPr="0065550E">
        <w:rPr>
          <w:rFonts w:asciiTheme="minorHAnsi" w:hAnsiTheme="minorHAnsi" w:cstheme="minorHAnsi"/>
          <w:sz w:val="20"/>
          <w:szCs w:val="20"/>
        </w:rPr>
        <w:t xml:space="preserve">. </w:t>
      </w:r>
    </w:p>
    <w:p w14:paraId="35E8BA5D" w14:textId="682088BA" w:rsidR="00B11AA2" w:rsidRPr="0065550E" w:rsidRDefault="00B11AA2" w:rsidP="00B11AA2">
      <w:pPr>
        <w:ind w:left="720"/>
        <w:rPr>
          <w:rFonts w:asciiTheme="minorHAnsi" w:hAnsiTheme="minorHAnsi" w:cstheme="minorHAnsi"/>
          <w:sz w:val="20"/>
          <w:szCs w:val="20"/>
        </w:rPr>
      </w:pPr>
      <w:r w:rsidRPr="0065550E">
        <w:rPr>
          <w:rFonts w:asciiTheme="minorHAnsi" w:hAnsiTheme="minorHAnsi" w:cstheme="minorHAnsi"/>
          <w:sz w:val="20"/>
          <w:szCs w:val="20"/>
          <w:u w:val="single"/>
        </w:rPr>
        <w:t xml:space="preserve">For loans with </w:t>
      </w:r>
      <w:r w:rsidR="002A370A">
        <w:rPr>
          <w:rFonts w:asciiTheme="minorHAnsi" w:hAnsiTheme="minorHAnsi" w:cstheme="minorHAnsi"/>
          <w:sz w:val="20"/>
          <w:szCs w:val="20"/>
          <w:u w:val="single"/>
        </w:rPr>
        <w:t xml:space="preserve">a </w:t>
      </w:r>
      <w:r w:rsidRPr="0065550E">
        <w:rPr>
          <w:rFonts w:asciiTheme="minorHAnsi" w:hAnsiTheme="minorHAnsi" w:cstheme="minorHAnsi"/>
          <w:sz w:val="20"/>
          <w:szCs w:val="20"/>
          <w:u w:val="single"/>
        </w:rPr>
        <w:t>Closing Date other than January 31,</w:t>
      </w:r>
      <w:r w:rsidRPr="0065550E">
        <w:rPr>
          <w:rFonts w:asciiTheme="minorHAnsi" w:hAnsiTheme="minorHAnsi" w:cstheme="minorHAnsi"/>
          <w:sz w:val="20"/>
          <w:szCs w:val="20"/>
        </w:rPr>
        <w:t xml:space="preserve"> the Interest Rate is </w:t>
      </w:r>
      <w:r w:rsidRPr="0065550E">
        <w:rPr>
          <w:rFonts w:asciiTheme="minorHAnsi" w:hAnsiTheme="minorHAnsi" w:cstheme="minorHAnsi"/>
          <w:b/>
          <w:bCs/>
          <w:sz w:val="20"/>
          <w:szCs w:val="20"/>
        </w:rPr>
        <w:t>eligible</w:t>
      </w:r>
      <w:r w:rsidRPr="0065550E">
        <w:rPr>
          <w:rFonts w:asciiTheme="minorHAnsi" w:hAnsiTheme="minorHAnsi" w:cstheme="minorHAnsi"/>
          <w:sz w:val="20"/>
          <w:szCs w:val="20"/>
        </w:rPr>
        <w:t xml:space="preserve"> to change on the ARM First Change Date. The system will update the Interest Rate on the ARM First Change Date. </w:t>
      </w:r>
    </w:p>
    <w:p w14:paraId="71231F8C" w14:textId="79D9D6F2" w:rsidR="00A210E7" w:rsidRPr="0065550E" w:rsidRDefault="00B27734" w:rsidP="009959F7">
      <w:pPr>
        <w:pStyle w:val="Heading1"/>
        <w:rPr>
          <w:rFonts w:asciiTheme="minorHAnsi" w:eastAsiaTheme="majorEastAsia" w:hAnsiTheme="minorHAnsi" w:cstheme="minorHAnsi"/>
        </w:rPr>
      </w:pPr>
      <w:r w:rsidRPr="0065550E">
        <w:rPr>
          <w:rFonts w:asciiTheme="minorHAnsi" w:hAnsiTheme="minorHAnsi" w:cstheme="minorHAnsi"/>
          <w:sz w:val="24"/>
          <w:szCs w:val="24"/>
        </w:rPr>
        <w:br w:type="column"/>
      </w:r>
      <w:bookmarkStart w:id="2" w:name="_Toc110597230"/>
      <w:r w:rsidR="000B4AB3" w:rsidRPr="0065550E">
        <w:rPr>
          <w:rFonts w:asciiTheme="minorHAnsi" w:hAnsiTheme="minorHAnsi" w:cstheme="minorHAnsi"/>
          <w:sz w:val="24"/>
          <w:szCs w:val="24"/>
        </w:rPr>
        <w:lastRenderedPageBreak/>
        <w:t>Servicer / NSC</w:t>
      </w:r>
      <w:r w:rsidR="00A210E7" w:rsidRPr="0065550E">
        <w:rPr>
          <w:rFonts w:asciiTheme="minorHAnsi" w:hAnsiTheme="minorHAnsi" w:cstheme="minorHAnsi"/>
          <w:sz w:val="24"/>
          <w:szCs w:val="24"/>
        </w:rPr>
        <w:t xml:space="preserve"> related changes</w:t>
      </w:r>
      <w:bookmarkEnd w:id="2"/>
    </w:p>
    <w:p w14:paraId="423FD881" w14:textId="45A7E983" w:rsidR="007E6CE7" w:rsidRPr="0065550E" w:rsidRDefault="007E6CE7" w:rsidP="00AC7875">
      <w:pPr>
        <w:pStyle w:val="Heading2"/>
        <w:numPr>
          <w:ilvl w:val="0"/>
          <w:numId w:val="7"/>
        </w:numPr>
        <w:rPr>
          <w:rFonts w:asciiTheme="minorHAnsi" w:hAnsiTheme="minorHAnsi" w:cstheme="minorHAnsi"/>
        </w:rPr>
      </w:pPr>
      <w:bookmarkStart w:id="3" w:name="_Toc110597231"/>
      <w:r w:rsidRPr="0065550E">
        <w:rPr>
          <w:rFonts w:asciiTheme="minorHAnsi" w:hAnsiTheme="minorHAnsi" w:cstheme="minorHAnsi"/>
        </w:rPr>
        <w:t>DMF (Death Master File) Update to only match SSN on Borrower, Co-Borrowers, &amp; NBS</w:t>
      </w:r>
      <w:r w:rsidR="002479D6">
        <w:rPr>
          <w:rFonts w:asciiTheme="minorHAnsi" w:hAnsiTheme="minorHAnsi" w:cstheme="minorHAnsi"/>
        </w:rPr>
        <w:t xml:space="preserve"> (</w:t>
      </w:r>
      <w:r w:rsidR="002479D6" w:rsidRPr="002479D6">
        <w:rPr>
          <w:rFonts w:asciiTheme="minorHAnsi" w:hAnsiTheme="minorHAnsi" w:cstheme="minorHAnsi"/>
        </w:rPr>
        <w:t>580394</w:t>
      </w:r>
      <w:r w:rsidR="002479D6">
        <w:rPr>
          <w:rFonts w:asciiTheme="minorHAnsi" w:hAnsiTheme="minorHAnsi" w:cstheme="minorHAnsi"/>
        </w:rPr>
        <w:t>)</w:t>
      </w:r>
      <w:bookmarkEnd w:id="3"/>
      <w:r w:rsidR="002479D6">
        <w:rPr>
          <w:rFonts w:asciiTheme="minorHAnsi" w:hAnsiTheme="minorHAnsi" w:cstheme="minorHAnsi"/>
        </w:rPr>
        <w:t xml:space="preserve"> </w:t>
      </w:r>
    </w:p>
    <w:p w14:paraId="1C2B6F61" w14:textId="77777777" w:rsidR="00537053" w:rsidRPr="0065550E" w:rsidRDefault="007E6CE7" w:rsidP="00537053">
      <w:pPr>
        <w:ind w:left="720"/>
        <w:rPr>
          <w:rFonts w:asciiTheme="minorHAnsi" w:hAnsiTheme="minorHAnsi" w:cstheme="minorHAnsi"/>
          <w:sz w:val="20"/>
          <w:szCs w:val="20"/>
        </w:rPr>
      </w:pPr>
      <w:r w:rsidRPr="0065550E">
        <w:rPr>
          <w:rFonts w:asciiTheme="minorHAnsi" w:hAnsiTheme="minorHAnsi" w:cstheme="minorHAnsi"/>
          <w:sz w:val="20"/>
          <w:szCs w:val="20"/>
        </w:rPr>
        <w:t>HERMIT has been updated to receive the DMF records on an SSN match for Borrower, Co-Borrower, &amp; NBS only, no other contact types will be updated by the DMF for both Endorsed and Assigned Loans. The DMF report under Servicer Reports &gt; Daily Reports will only display Borrowers, Co-Borrowers, and NBS records, no other contact types will be displayed on the report going forward.</w:t>
      </w:r>
      <w:r w:rsidR="00537053" w:rsidRPr="0065550E">
        <w:rPr>
          <w:rFonts w:asciiTheme="minorHAnsi" w:hAnsiTheme="minorHAnsi" w:cstheme="minorHAnsi"/>
          <w:sz w:val="20"/>
          <w:szCs w:val="20"/>
        </w:rPr>
        <w:t xml:space="preserve"> </w:t>
      </w:r>
    </w:p>
    <w:p w14:paraId="10FEB3ED" w14:textId="77777777" w:rsidR="00537053" w:rsidRPr="0065550E" w:rsidRDefault="001D0539" w:rsidP="00537053">
      <w:pPr>
        <w:pStyle w:val="Heading2"/>
        <w:numPr>
          <w:ilvl w:val="0"/>
          <w:numId w:val="7"/>
        </w:numPr>
        <w:rPr>
          <w:rFonts w:asciiTheme="minorHAnsi" w:hAnsiTheme="minorHAnsi" w:cstheme="minorHAnsi"/>
        </w:rPr>
      </w:pPr>
      <w:bookmarkStart w:id="4" w:name="_Toc110597232"/>
      <w:r w:rsidRPr="0065550E">
        <w:rPr>
          <w:rFonts w:asciiTheme="minorHAnsi" w:hAnsiTheme="minorHAnsi" w:cstheme="minorHAnsi"/>
        </w:rPr>
        <w:t>Property Value</w:t>
      </w:r>
      <w:r w:rsidR="006A72F7" w:rsidRPr="0065550E">
        <w:rPr>
          <w:rFonts w:asciiTheme="minorHAnsi" w:hAnsiTheme="minorHAnsi" w:cstheme="minorHAnsi"/>
        </w:rPr>
        <w:t xml:space="preserve"> Page Update</w:t>
      </w:r>
      <w:r w:rsidR="00537053" w:rsidRPr="0065550E">
        <w:rPr>
          <w:rFonts w:asciiTheme="minorHAnsi" w:hAnsiTheme="minorHAnsi" w:cstheme="minorHAnsi"/>
        </w:rPr>
        <w:t xml:space="preserve"> (5</w:t>
      </w:r>
      <w:r w:rsidRPr="0065550E">
        <w:rPr>
          <w:rFonts w:asciiTheme="minorHAnsi" w:hAnsiTheme="minorHAnsi" w:cstheme="minorHAnsi"/>
        </w:rPr>
        <w:t>76312</w:t>
      </w:r>
      <w:r w:rsidR="00537053" w:rsidRPr="0065550E">
        <w:rPr>
          <w:rFonts w:asciiTheme="minorHAnsi" w:hAnsiTheme="minorHAnsi" w:cstheme="minorHAnsi"/>
        </w:rPr>
        <w:t>)</w:t>
      </w:r>
      <w:bookmarkEnd w:id="4"/>
    </w:p>
    <w:p w14:paraId="2F558350" w14:textId="23B3B5CC" w:rsidR="00B92EB8" w:rsidRPr="0065550E" w:rsidRDefault="00A50A0C" w:rsidP="00281905">
      <w:pPr>
        <w:pStyle w:val="ListParagraph"/>
        <w:numPr>
          <w:ilvl w:val="1"/>
          <w:numId w:val="7"/>
        </w:numPr>
        <w:rPr>
          <w:rFonts w:asciiTheme="minorHAnsi" w:hAnsiTheme="minorHAnsi" w:cstheme="minorHAnsi"/>
          <w:sz w:val="20"/>
          <w:szCs w:val="20"/>
        </w:rPr>
      </w:pPr>
      <w:r>
        <w:rPr>
          <w:rFonts w:asciiTheme="minorHAnsi" w:hAnsiTheme="minorHAnsi" w:cstheme="minorHAnsi"/>
          <w:sz w:val="20"/>
          <w:szCs w:val="20"/>
        </w:rPr>
        <w:t xml:space="preserve">To address incorrect appraisal information entered by a user, </w:t>
      </w:r>
      <w:r w:rsidR="00B92EB8" w:rsidRPr="0065550E">
        <w:rPr>
          <w:rFonts w:asciiTheme="minorHAnsi" w:hAnsiTheme="minorHAnsi" w:cstheme="minorHAnsi"/>
          <w:sz w:val="20"/>
          <w:szCs w:val="20"/>
        </w:rPr>
        <w:t>User</w:t>
      </w:r>
      <w:r>
        <w:rPr>
          <w:rFonts w:asciiTheme="minorHAnsi" w:hAnsiTheme="minorHAnsi" w:cstheme="minorHAnsi"/>
          <w:sz w:val="20"/>
          <w:szCs w:val="20"/>
        </w:rPr>
        <w:t>s</w:t>
      </w:r>
      <w:r w:rsidR="00B92EB8" w:rsidRPr="0065550E">
        <w:rPr>
          <w:rFonts w:asciiTheme="minorHAnsi" w:hAnsiTheme="minorHAnsi" w:cstheme="minorHAnsi"/>
          <w:sz w:val="20"/>
          <w:szCs w:val="20"/>
        </w:rPr>
        <w:t xml:space="preserve"> </w:t>
      </w:r>
      <w:r w:rsidR="000F297E">
        <w:rPr>
          <w:rFonts w:asciiTheme="minorHAnsi" w:hAnsiTheme="minorHAnsi" w:cstheme="minorHAnsi"/>
          <w:sz w:val="20"/>
          <w:szCs w:val="20"/>
        </w:rPr>
        <w:t xml:space="preserve">will </w:t>
      </w:r>
      <w:r w:rsidR="00B92EB8" w:rsidRPr="0065550E">
        <w:rPr>
          <w:rFonts w:asciiTheme="minorHAnsi" w:hAnsiTheme="minorHAnsi" w:cstheme="minorHAnsi"/>
          <w:sz w:val="20"/>
          <w:szCs w:val="20"/>
        </w:rPr>
        <w:t xml:space="preserve">now have </w:t>
      </w:r>
      <w:r w:rsidR="00F24CCB">
        <w:rPr>
          <w:rFonts w:asciiTheme="minorHAnsi" w:hAnsiTheme="minorHAnsi" w:cstheme="minorHAnsi"/>
          <w:sz w:val="20"/>
          <w:szCs w:val="20"/>
        </w:rPr>
        <w:t xml:space="preserve">the </w:t>
      </w:r>
      <w:r w:rsidR="00B92EB8" w:rsidRPr="0065550E">
        <w:rPr>
          <w:rFonts w:asciiTheme="minorHAnsi" w:hAnsiTheme="minorHAnsi" w:cstheme="minorHAnsi"/>
          <w:sz w:val="20"/>
          <w:szCs w:val="20"/>
        </w:rPr>
        <w:t xml:space="preserve">ability to delete a Property Value record that they created. The Original Value cannot be deleted. </w:t>
      </w:r>
      <w:r w:rsidR="00873763" w:rsidRPr="0065550E">
        <w:rPr>
          <w:rFonts w:asciiTheme="minorHAnsi" w:hAnsiTheme="minorHAnsi" w:cstheme="minorHAnsi"/>
          <w:sz w:val="20"/>
          <w:szCs w:val="20"/>
        </w:rPr>
        <w:t xml:space="preserve">Upon </w:t>
      </w:r>
      <w:r w:rsidR="00873763">
        <w:rPr>
          <w:rFonts w:asciiTheme="minorHAnsi" w:hAnsiTheme="minorHAnsi" w:cstheme="minorHAnsi"/>
          <w:sz w:val="20"/>
          <w:szCs w:val="20"/>
        </w:rPr>
        <w:t>entering</w:t>
      </w:r>
      <w:r w:rsidR="007B5C3E">
        <w:rPr>
          <w:rFonts w:asciiTheme="minorHAnsi" w:hAnsiTheme="minorHAnsi" w:cstheme="minorHAnsi"/>
          <w:sz w:val="20"/>
          <w:szCs w:val="20"/>
        </w:rPr>
        <w:t xml:space="preserve"> appraisal information into the Property Value page, </w:t>
      </w:r>
      <w:r w:rsidR="00B92EB8" w:rsidRPr="0065550E">
        <w:rPr>
          <w:rFonts w:asciiTheme="minorHAnsi" w:hAnsiTheme="minorHAnsi" w:cstheme="minorHAnsi"/>
          <w:sz w:val="20"/>
          <w:szCs w:val="20"/>
        </w:rPr>
        <w:t xml:space="preserve">the following </w:t>
      </w:r>
      <w:r w:rsidR="007B5C3E">
        <w:rPr>
          <w:rFonts w:asciiTheme="minorHAnsi" w:hAnsiTheme="minorHAnsi" w:cstheme="minorHAnsi"/>
          <w:sz w:val="20"/>
          <w:szCs w:val="20"/>
        </w:rPr>
        <w:t xml:space="preserve">confirmation </w:t>
      </w:r>
      <w:r w:rsidR="00B92EB8" w:rsidRPr="0065550E">
        <w:rPr>
          <w:rFonts w:asciiTheme="minorHAnsi" w:hAnsiTheme="minorHAnsi" w:cstheme="minorHAnsi"/>
          <w:sz w:val="20"/>
          <w:szCs w:val="20"/>
        </w:rPr>
        <w:t>message will be displayed</w:t>
      </w:r>
      <w:r w:rsidR="00F24CCB">
        <w:rPr>
          <w:rFonts w:asciiTheme="minorHAnsi" w:hAnsiTheme="minorHAnsi" w:cstheme="minorHAnsi"/>
          <w:sz w:val="20"/>
          <w:szCs w:val="20"/>
        </w:rPr>
        <w:t>:</w:t>
      </w:r>
    </w:p>
    <w:p w14:paraId="0E1CABAE" w14:textId="77777777" w:rsidR="00281905" w:rsidRPr="0065550E" w:rsidRDefault="00B92EB8" w:rsidP="00281905">
      <w:pPr>
        <w:spacing w:before="0" w:after="0"/>
        <w:ind w:left="1440"/>
        <w:jc w:val="both"/>
        <w:rPr>
          <w:rFonts w:asciiTheme="minorHAnsi" w:eastAsiaTheme="minorEastAsia" w:hAnsiTheme="minorHAnsi" w:cstheme="minorHAnsi"/>
          <w:sz w:val="20"/>
          <w:szCs w:val="20"/>
        </w:rPr>
      </w:pPr>
      <w:r w:rsidRPr="0065550E">
        <w:rPr>
          <w:rFonts w:asciiTheme="minorHAnsi" w:eastAsiaTheme="minorEastAsia" w:hAnsiTheme="minorHAnsi" w:cstheme="minorHAnsi"/>
          <w:b/>
          <w:bCs/>
          <w:sz w:val="20"/>
          <w:szCs w:val="20"/>
        </w:rPr>
        <w:t>Message</w:t>
      </w:r>
      <w:r w:rsidRPr="0065550E">
        <w:rPr>
          <w:rFonts w:asciiTheme="minorHAnsi" w:eastAsiaTheme="minorEastAsia" w:hAnsiTheme="minorHAnsi" w:cstheme="minorHAnsi"/>
          <w:sz w:val="20"/>
          <w:szCs w:val="20"/>
        </w:rPr>
        <w:t xml:space="preserve">: Please confirm that the value provided on the uploaded appraisal document </w:t>
      </w:r>
    </w:p>
    <w:p w14:paraId="12236864" w14:textId="6B3FEAB9" w:rsidR="00B92EB8" w:rsidRPr="0065550E" w:rsidRDefault="00B92EB8" w:rsidP="00281905">
      <w:pPr>
        <w:spacing w:before="0" w:after="0"/>
        <w:ind w:left="1440"/>
        <w:jc w:val="both"/>
        <w:rPr>
          <w:rFonts w:asciiTheme="minorHAnsi" w:eastAsiaTheme="minorEastAsia" w:hAnsiTheme="minorHAnsi" w:cstheme="minorHAnsi"/>
          <w:sz w:val="20"/>
          <w:szCs w:val="20"/>
        </w:rPr>
      </w:pPr>
      <w:r w:rsidRPr="0065550E">
        <w:rPr>
          <w:rFonts w:asciiTheme="minorHAnsi" w:eastAsiaTheme="minorEastAsia" w:hAnsiTheme="minorHAnsi" w:cstheme="minorHAnsi"/>
          <w:sz w:val="20"/>
          <w:szCs w:val="20"/>
        </w:rPr>
        <w:t>matches the value manually entered in the "As Is Value(Estimated)" field by the service.</w:t>
      </w:r>
    </w:p>
    <w:p w14:paraId="0A85CD4F" w14:textId="3068264F" w:rsidR="00386670" w:rsidRDefault="00281905" w:rsidP="00281905">
      <w:pPr>
        <w:pStyle w:val="ListParagraph"/>
        <w:numPr>
          <w:ilvl w:val="1"/>
          <w:numId w:val="7"/>
        </w:numPr>
        <w:rPr>
          <w:rFonts w:asciiTheme="minorHAnsi" w:hAnsiTheme="minorHAnsi" w:cstheme="minorHAnsi"/>
          <w:sz w:val="20"/>
          <w:szCs w:val="20"/>
        </w:rPr>
      </w:pPr>
      <w:r w:rsidRPr="0065550E">
        <w:rPr>
          <w:rFonts w:asciiTheme="minorHAnsi" w:hAnsiTheme="minorHAnsi" w:cstheme="minorHAnsi"/>
          <w:sz w:val="20"/>
          <w:szCs w:val="20"/>
        </w:rPr>
        <w:t xml:space="preserve">User will not have </w:t>
      </w:r>
      <w:r w:rsidR="00F24CCB">
        <w:rPr>
          <w:rFonts w:asciiTheme="minorHAnsi" w:hAnsiTheme="minorHAnsi" w:cstheme="minorHAnsi"/>
          <w:sz w:val="20"/>
          <w:szCs w:val="20"/>
        </w:rPr>
        <w:t xml:space="preserve">the </w:t>
      </w:r>
      <w:r w:rsidRPr="0065550E">
        <w:rPr>
          <w:rFonts w:asciiTheme="minorHAnsi" w:hAnsiTheme="minorHAnsi" w:cstheme="minorHAnsi"/>
          <w:sz w:val="20"/>
          <w:szCs w:val="20"/>
        </w:rPr>
        <w:t xml:space="preserve">ability to EDIT records after they </w:t>
      </w:r>
      <w:r w:rsidR="00F24CCB">
        <w:rPr>
          <w:rFonts w:asciiTheme="minorHAnsi" w:hAnsiTheme="minorHAnsi" w:cstheme="minorHAnsi"/>
          <w:sz w:val="20"/>
          <w:szCs w:val="20"/>
        </w:rPr>
        <w:t xml:space="preserve">are </w:t>
      </w:r>
      <w:r w:rsidRPr="0065550E">
        <w:rPr>
          <w:rFonts w:asciiTheme="minorHAnsi" w:hAnsiTheme="minorHAnsi" w:cstheme="minorHAnsi"/>
          <w:sz w:val="20"/>
          <w:szCs w:val="20"/>
        </w:rPr>
        <w:t>created, they can only be deleted</w:t>
      </w:r>
      <w:r w:rsidR="00C31BAA">
        <w:rPr>
          <w:rFonts w:asciiTheme="minorHAnsi" w:hAnsiTheme="minorHAnsi" w:cstheme="minorHAnsi"/>
          <w:sz w:val="20"/>
          <w:szCs w:val="20"/>
        </w:rPr>
        <w:t xml:space="preserve">. </w:t>
      </w:r>
      <w:r w:rsidR="00A50A0C">
        <w:rPr>
          <w:rFonts w:asciiTheme="minorHAnsi" w:hAnsiTheme="minorHAnsi" w:cstheme="minorHAnsi"/>
          <w:sz w:val="20"/>
          <w:szCs w:val="20"/>
        </w:rPr>
        <w:t xml:space="preserve">Should the User incorrectly enter appraisal </w:t>
      </w:r>
      <w:r w:rsidR="00386670">
        <w:rPr>
          <w:rFonts w:asciiTheme="minorHAnsi" w:hAnsiTheme="minorHAnsi" w:cstheme="minorHAnsi"/>
          <w:sz w:val="20"/>
          <w:szCs w:val="20"/>
        </w:rPr>
        <w:t>information into the Property Value page;</w:t>
      </w:r>
      <w:r w:rsidR="00A50A0C">
        <w:rPr>
          <w:rFonts w:asciiTheme="minorHAnsi" w:hAnsiTheme="minorHAnsi" w:cstheme="minorHAnsi"/>
          <w:sz w:val="20"/>
          <w:szCs w:val="20"/>
        </w:rPr>
        <w:t xml:space="preserve"> users </w:t>
      </w:r>
      <w:r w:rsidR="00873763">
        <w:rPr>
          <w:rFonts w:asciiTheme="minorHAnsi" w:hAnsiTheme="minorHAnsi" w:cstheme="minorHAnsi"/>
          <w:sz w:val="20"/>
          <w:szCs w:val="20"/>
        </w:rPr>
        <w:t>will have</w:t>
      </w:r>
      <w:r w:rsidR="00386670">
        <w:rPr>
          <w:rFonts w:asciiTheme="minorHAnsi" w:hAnsiTheme="minorHAnsi" w:cstheme="minorHAnsi"/>
          <w:sz w:val="20"/>
          <w:szCs w:val="20"/>
        </w:rPr>
        <w:t xml:space="preserve"> the ability to</w:t>
      </w:r>
      <w:r w:rsidR="00A50A0C">
        <w:rPr>
          <w:rFonts w:asciiTheme="minorHAnsi" w:hAnsiTheme="minorHAnsi" w:cstheme="minorHAnsi"/>
          <w:sz w:val="20"/>
          <w:szCs w:val="20"/>
        </w:rPr>
        <w:t xml:space="preserve"> delete the incorrect </w:t>
      </w:r>
      <w:r w:rsidR="00873763">
        <w:rPr>
          <w:rFonts w:asciiTheme="minorHAnsi" w:hAnsiTheme="minorHAnsi" w:cstheme="minorHAnsi"/>
          <w:sz w:val="20"/>
          <w:szCs w:val="20"/>
        </w:rPr>
        <w:t>entry and</w:t>
      </w:r>
      <w:r w:rsidR="00A50A0C">
        <w:rPr>
          <w:rFonts w:asciiTheme="minorHAnsi" w:hAnsiTheme="minorHAnsi" w:cstheme="minorHAnsi"/>
          <w:sz w:val="20"/>
          <w:szCs w:val="20"/>
        </w:rPr>
        <w:t xml:space="preserve"> </w:t>
      </w:r>
      <w:r w:rsidR="00D95F90">
        <w:rPr>
          <w:rFonts w:asciiTheme="minorHAnsi" w:hAnsiTheme="minorHAnsi" w:cstheme="minorHAnsi"/>
          <w:sz w:val="20"/>
          <w:szCs w:val="20"/>
        </w:rPr>
        <w:t xml:space="preserve">then </w:t>
      </w:r>
      <w:r w:rsidR="00A50A0C">
        <w:rPr>
          <w:rFonts w:asciiTheme="minorHAnsi" w:hAnsiTheme="minorHAnsi" w:cstheme="minorHAnsi"/>
          <w:sz w:val="20"/>
          <w:szCs w:val="20"/>
        </w:rPr>
        <w:t>re</w:t>
      </w:r>
      <w:r w:rsidR="007B5C3E">
        <w:rPr>
          <w:rFonts w:asciiTheme="minorHAnsi" w:hAnsiTheme="minorHAnsi" w:cstheme="minorHAnsi"/>
          <w:sz w:val="20"/>
          <w:szCs w:val="20"/>
        </w:rPr>
        <w:t>-</w:t>
      </w:r>
      <w:r w:rsidR="00A50A0C">
        <w:rPr>
          <w:rFonts w:asciiTheme="minorHAnsi" w:hAnsiTheme="minorHAnsi" w:cstheme="minorHAnsi"/>
          <w:sz w:val="20"/>
          <w:szCs w:val="20"/>
        </w:rPr>
        <w:t>enter to correct appraisal information</w:t>
      </w:r>
      <w:r w:rsidR="00386670">
        <w:rPr>
          <w:rFonts w:asciiTheme="minorHAnsi" w:hAnsiTheme="minorHAnsi" w:cstheme="minorHAnsi"/>
          <w:sz w:val="20"/>
          <w:szCs w:val="20"/>
        </w:rPr>
        <w:t>.</w:t>
      </w:r>
    </w:p>
    <w:p w14:paraId="0B55CD60" w14:textId="16CF290E" w:rsidR="00281905" w:rsidRPr="0065550E" w:rsidRDefault="00386670" w:rsidP="00281905">
      <w:pPr>
        <w:pStyle w:val="ListParagraph"/>
        <w:numPr>
          <w:ilvl w:val="1"/>
          <w:numId w:val="7"/>
        </w:numPr>
        <w:rPr>
          <w:rFonts w:asciiTheme="minorHAnsi" w:hAnsiTheme="minorHAnsi" w:cstheme="minorHAnsi"/>
          <w:sz w:val="20"/>
          <w:szCs w:val="20"/>
        </w:rPr>
      </w:pPr>
      <w:r>
        <w:rPr>
          <w:rFonts w:asciiTheme="minorHAnsi" w:hAnsiTheme="minorHAnsi" w:cstheme="minorHAnsi"/>
          <w:sz w:val="20"/>
          <w:szCs w:val="20"/>
        </w:rPr>
        <w:t xml:space="preserve">As a reminder, servicers are required to update the Property Value Page with ALL appraisal information </w:t>
      </w:r>
      <w:r w:rsidR="00873763">
        <w:rPr>
          <w:rFonts w:asciiTheme="minorHAnsi" w:hAnsiTheme="minorHAnsi" w:cstheme="minorHAnsi"/>
          <w:sz w:val="20"/>
          <w:szCs w:val="20"/>
        </w:rPr>
        <w:t>and supply</w:t>
      </w:r>
      <w:r w:rsidR="007B5C3E">
        <w:rPr>
          <w:rFonts w:asciiTheme="minorHAnsi" w:hAnsiTheme="minorHAnsi" w:cstheme="minorHAnsi"/>
          <w:sz w:val="20"/>
          <w:szCs w:val="20"/>
        </w:rPr>
        <w:t xml:space="preserve"> such </w:t>
      </w:r>
      <w:r>
        <w:rPr>
          <w:rFonts w:asciiTheme="minorHAnsi" w:hAnsiTheme="minorHAnsi" w:cstheme="minorHAnsi"/>
          <w:sz w:val="20"/>
          <w:szCs w:val="20"/>
        </w:rPr>
        <w:t>documentation</w:t>
      </w:r>
      <w:r w:rsidR="00CB4FAF">
        <w:rPr>
          <w:rFonts w:asciiTheme="minorHAnsi" w:hAnsiTheme="minorHAnsi" w:cstheme="minorHAnsi"/>
          <w:sz w:val="20"/>
          <w:szCs w:val="20"/>
        </w:rPr>
        <w:t xml:space="preserve"> </w:t>
      </w:r>
      <w:r w:rsidR="007B5C3E">
        <w:rPr>
          <w:rFonts w:asciiTheme="minorHAnsi" w:hAnsiTheme="minorHAnsi" w:cstheme="minorHAnsi"/>
          <w:sz w:val="20"/>
          <w:szCs w:val="20"/>
        </w:rPr>
        <w:t>as part of the claim package</w:t>
      </w:r>
      <w:r>
        <w:rPr>
          <w:rFonts w:asciiTheme="minorHAnsi" w:hAnsiTheme="minorHAnsi" w:cstheme="minorHAnsi"/>
          <w:sz w:val="20"/>
          <w:szCs w:val="20"/>
        </w:rPr>
        <w:t xml:space="preserve">. </w:t>
      </w:r>
      <w:r w:rsidR="00A50A0C">
        <w:rPr>
          <w:rFonts w:asciiTheme="minorHAnsi" w:hAnsiTheme="minorHAnsi" w:cstheme="minorHAnsi"/>
          <w:sz w:val="20"/>
          <w:szCs w:val="20"/>
        </w:rPr>
        <w:t xml:space="preserve">  </w:t>
      </w:r>
    </w:p>
    <w:p w14:paraId="7DCCDE0C" w14:textId="0B1A66B8" w:rsidR="007C7AB5" w:rsidRPr="0065550E" w:rsidRDefault="007C7AB5" w:rsidP="007C7AB5">
      <w:pPr>
        <w:pStyle w:val="Heading2"/>
        <w:numPr>
          <w:ilvl w:val="0"/>
          <w:numId w:val="7"/>
        </w:numPr>
        <w:rPr>
          <w:rFonts w:asciiTheme="minorHAnsi" w:hAnsiTheme="minorHAnsi" w:cstheme="minorHAnsi"/>
        </w:rPr>
      </w:pPr>
      <w:bookmarkStart w:id="5" w:name="_Toc110597233"/>
      <w:r w:rsidRPr="0065550E">
        <w:rPr>
          <w:rFonts w:asciiTheme="minorHAnsi" w:hAnsiTheme="minorHAnsi" w:cstheme="minorHAnsi"/>
        </w:rPr>
        <w:t>Add New Report displaying daily SAMS Interface Data file (539362)</w:t>
      </w:r>
      <w:bookmarkEnd w:id="5"/>
    </w:p>
    <w:p w14:paraId="0EE361CF" w14:textId="056BB34F" w:rsidR="007C7AB5" w:rsidRPr="0065550E" w:rsidRDefault="00F24CCB" w:rsidP="007C7AB5">
      <w:pPr>
        <w:ind w:left="720"/>
        <w:rPr>
          <w:rFonts w:asciiTheme="minorHAnsi" w:hAnsiTheme="minorHAnsi" w:cstheme="minorHAnsi"/>
          <w:sz w:val="20"/>
          <w:szCs w:val="20"/>
        </w:rPr>
      </w:pPr>
      <w:r>
        <w:rPr>
          <w:rFonts w:asciiTheme="minorHAnsi" w:hAnsiTheme="minorHAnsi" w:cstheme="minorHAnsi"/>
          <w:sz w:val="20"/>
          <w:szCs w:val="20"/>
        </w:rPr>
        <w:t>A n</w:t>
      </w:r>
      <w:r w:rsidR="007C7AB5" w:rsidRPr="0065550E">
        <w:rPr>
          <w:rFonts w:asciiTheme="minorHAnsi" w:hAnsiTheme="minorHAnsi" w:cstheme="minorHAnsi"/>
          <w:sz w:val="20"/>
          <w:szCs w:val="20"/>
        </w:rPr>
        <w:t xml:space="preserve">ew report called SAMS Daily Transaction File has been added to the HERMIT reports area under Assigned Notes Reports/Daily Report. </w:t>
      </w:r>
      <w:r w:rsidR="00CB68B9" w:rsidRPr="0065550E">
        <w:rPr>
          <w:rFonts w:asciiTheme="minorHAnsi" w:hAnsiTheme="minorHAnsi" w:cstheme="minorHAnsi"/>
          <w:sz w:val="20"/>
          <w:szCs w:val="20"/>
        </w:rPr>
        <w:t>User</w:t>
      </w:r>
      <w:r>
        <w:rPr>
          <w:rFonts w:asciiTheme="minorHAnsi" w:hAnsiTheme="minorHAnsi" w:cstheme="minorHAnsi"/>
          <w:sz w:val="20"/>
          <w:szCs w:val="20"/>
        </w:rPr>
        <w:t>s</w:t>
      </w:r>
      <w:r w:rsidR="00CB68B9" w:rsidRPr="0065550E">
        <w:rPr>
          <w:rFonts w:asciiTheme="minorHAnsi" w:hAnsiTheme="minorHAnsi" w:cstheme="minorHAnsi"/>
          <w:sz w:val="20"/>
          <w:szCs w:val="20"/>
        </w:rPr>
        <w:t xml:space="preserve"> will be able to generate a report displaying the data generated in the daily Single Family Acquired Asset Management System (SAMS) interface file. The report will have the ability to list all Foreclosure and DIL activity sent to SAMS</w:t>
      </w:r>
      <w:r w:rsidR="00404C90" w:rsidRPr="0065550E">
        <w:rPr>
          <w:rFonts w:asciiTheme="minorHAnsi" w:hAnsiTheme="minorHAnsi" w:cstheme="minorHAnsi"/>
          <w:sz w:val="20"/>
          <w:szCs w:val="20"/>
        </w:rPr>
        <w:t>.</w:t>
      </w:r>
      <w:r w:rsidR="00CB68B9" w:rsidRPr="0065550E">
        <w:rPr>
          <w:rFonts w:asciiTheme="minorHAnsi" w:hAnsiTheme="minorHAnsi" w:cstheme="minorHAnsi"/>
          <w:sz w:val="20"/>
          <w:szCs w:val="20"/>
        </w:rPr>
        <w:t xml:space="preserve"> </w:t>
      </w:r>
    </w:p>
    <w:p w14:paraId="41FA8105" w14:textId="6FC4B334" w:rsidR="00451E82" w:rsidRPr="0065550E" w:rsidRDefault="00451E82" w:rsidP="007C7AB5">
      <w:pPr>
        <w:ind w:left="720"/>
        <w:rPr>
          <w:rFonts w:asciiTheme="minorHAnsi" w:hAnsiTheme="minorHAnsi" w:cstheme="minorHAnsi"/>
          <w:sz w:val="20"/>
          <w:szCs w:val="20"/>
        </w:rPr>
      </w:pPr>
      <w:r w:rsidRPr="0065550E">
        <w:rPr>
          <w:rFonts w:asciiTheme="minorHAnsi" w:hAnsiTheme="minorHAnsi" w:cstheme="minorHAnsi"/>
          <w:sz w:val="20"/>
          <w:szCs w:val="20"/>
        </w:rPr>
        <w:t>Data from the SAMS files that were generated and sent previously will be converted from 10/1/2020 onwards. Data prior to 10/1/2020, will be provided as requested.</w:t>
      </w:r>
    </w:p>
    <w:p w14:paraId="1EFF73DD" w14:textId="77777777" w:rsidR="00C128D1" w:rsidRPr="0065550E" w:rsidRDefault="00E41915" w:rsidP="00963605">
      <w:pPr>
        <w:ind w:left="720"/>
        <w:rPr>
          <w:rFonts w:asciiTheme="minorHAnsi" w:hAnsiTheme="minorHAnsi" w:cstheme="minorHAnsi"/>
          <w:sz w:val="20"/>
          <w:szCs w:val="20"/>
        </w:rPr>
      </w:pPr>
      <w:r w:rsidRPr="0065550E">
        <w:rPr>
          <w:rFonts w:asciiTheme="minorHAnsi" w:hAnsiTheme="minorHAnsi" w:cstheme="minorHAnsi"/>
          <w:noProof/>
          <w:sz w:val="20"/>
          <w:szCs w:val="20"/>
        </w:rPr>
        <w:drawing>
          <wp:inline distT="0" distB="0" distL="0" distR="0" wp14:anchorId="7D85C7F2" wp14:editId="24F78946">
            <wp:extent cx="5120640" cy="2724990"/>
            <wp:effectExtent l="0" t="0" r="3810" b="0"/>
            <wp:docPr id="4" name="Picture 4"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application&#10;&#10;Description automatically generated"/>
                    <pic:cNvPicPr/>
                  </pic:nvPicPr>
                  <pic:blipFill>
                    <a:blip r:embed="rId15"/>
                    <a:stretch>
                      <a:fillRect/>
                    </a:stretch>
                  </pic:blipFill>
                  <pic:spPr>
                    <a:xfrm>
                      <a:off x="0" y="0"/>
                      <a:ext cx="5132205" cy="2731144"/>
                    </a:xfrm>
                    <a:prstGeom prst="rect">
                      <a:avLst/>
                    </a:prstGeom>
                  </pic:spPr>
                </pic:pic>
              </a:graphicData>
            </a:graphic>
          </wp:inline>
        </w:drawing>
      </w:r>
      <w:r w:rsidRPr="0065550E">
        <w:rPr>
          <w:rFonts w:asciiTheme="minorHAnsi" w:hAnsiTheme="minorHAnsi" w:cstheme="minorHAnsi"/>
          <w:sz w:val="20"/>
          <w:szCs w:val="20"/>
        </w:rPr>
        <w:t xml:space="preserve"> </w:t>
      </w:r>
    </w:p>
    <w:p w14:paraId="370B336C" w14:textId="77777777" w:rsidR="004B2532" w:rsidRDefault="004B2532" w:rsidP="00963605">
      <w:pPr>
        <w:ind w:left="720"/>
        <w:rPr>
          <w:rFonts w:asciiTheme="minorHAnsi" w:hAnsiTheme="minorHAnsi" w:cstheme="minorHAnsi"/>
          <w:sz w:val="20"/>
          <w:szCs w:val="20"/>
          <w:u w:val="single"/>
        </w:rPr>
      </w:pPr>
    </w:p>
    <w:p w14:paraId="096355A6" w14:textId="1C81B50B" w:rsidR="00C128D1" w:rsidRPr="0065550E" w:rsidRDefault="00C128D1" w:rsidP="00963605">
      <w:pPr>
        <w:ind w:left="720"/>
        <w:rPr>
          <w:rFonts w:asciiTheme="minorHAnsi" w:hAnsiTheme="minorHAnsi" w:cstheme="minorHAnsi"/>
          <w:sz w:val="20"/>
          <w:szCs w:val="20"/>
          <w:u w:val="single"/>
        </w:rPr>
      </w:pPr>
      <w:r w:rsidRPr="0065550E">
        <w:rPr>
          <w:rFonts w:asciiTheme="minorHAnsi" w:hAnsiTheme="minorHAnsi" w:cstheme="minorHAnsi"/>
          <w:sz w:val="20"/>
          <w:szCs w:val="20"/>
          <w:u w:val="single"/>
        </w:rPr>
        <w:lastRenderedPageBreak/>
        <w:t>Report output will be in Excel and CSV and have the following fields:</w:t>
      </w:r>
    </w:p>
    <w:p w14:paraId="42D96DF6" w14:textId="77777777" w:rsidR="00C128D1" w:rsidRPr="0065550E" w:rsidRDefault="00C128D1" w:rsidP="00C128D1">
      <w:pPr>
        <w:pStyle w:val="ListParagraph"/>
        <w:numPr>
          <w:ilvl w:val="0"/>
          <w:numId w:val="41"/>
        </w:numPr>
        <w:spacing w:before="0"/>
        <w:jc w:val="both"/>
        <w:rPr>
          <w:rFonts w:asciiTheme="minorHAnsi" w:hAnsiTheme="minorHAnsi" w:cstheme="minorHAnsi"/>
          <w:sz w:val="20"/>
          <w:szCs w:val="20"/>
        </w:rPr>
      </w:pPr>
      <w:r w:rsidRPr="0065550E">
        <w:rPr>
          <w:rFonts w:asciiTheme="minorHAnsi" w:hAnsiTheme="minorHAnsi" w:cstheme="minorHAnsi"/>
          <w:sz w:val="20"/>
          <w:szCs w:val="20"/>
        </w:rPr>
        <w:t>FHA Case #</w:t>
      </w:r>
    </w:p>
    <w:p w14:paraId="2A5C5A19" w14:textId="77777777" w:rsidR="00C128D1" w:rsidRPr="0065550E" w:rsidRDefault="00C128D1" w:rsidP="00C128D1">
      <w:pPr>
        <w:pStyle w:val="ListParagraph"/>
        <w:numPr>
          <w:ilvl w:val="0"/>
          <w:numId w:val="41"/>
        </w:numPr>
        <w:spacing w:before="0"/>
        <w:jc w:val="both"/>
        <w:rPr>
          <w:rFonts w:asciiTheme="minorHAnsi" w:hAnsiTheme="minorHAnsi" w:cstheme="minorHAnsi"/>
          <w:sz w:val="20"/>
          <w:szCs w:val="20"/>
        </w:rPr>
      </w:pPr>
      <w:r w:rsidRPr="0065550E">
        <w:rPr>
          <w:rFonts w:asciiTheme="minorHAnsi" w:hAnsiTheme="minorHAnsi" w:cstheme="minorHAnsi"/>
          <w:sz w:val="20"/>
          <w:szCs w:val="20"/>
        </w:rPr>
        <w:t>ADP Code</w:t>
      </w:r>
    </w:p>
    <w:p w14:paraId="33F941DB" w14:textId="77777777" w:rsidR="00C128D1" w:rsidRPr="0065550E" w:rsidRDefault="00C128D1" w:rsidP="00C128D1">
      <w:pPr>
        <w:pStyle w:val="ListParagraph"/>
        <w:numPr>
          <w:ilvl w:val="0"/>
          <w:numId w:val="41"/>
        </w:numPr>
        <w:spacing w:before="0"/>
        <w:jc w:val="both"/>
        <w:rPr>
          <w:rFonts w:asciiTheme="minorHAnsi" w:hAnsiTheme="minorHAnsi" w:cstheme="minorHAnsi"/>
          <w:sz w:val="20"/>
          <w:szCs w:val="20"/>
        </w:rPr>
      </w:pPr>
      <w:r w:rsidRPr="0065550E">
        <w:rPr>
          <w:rFonts w:asciiTheme="minorHAnsi" w:hAnsiTheme="minorHAnsi" w:cstheme="minorHAnsi"/>
          <w:sz w:val="20"/>
          <w:szCs w:val="20"/>
        </w:rPr>
        <w:t>Fund</w:t>
      </w:r>
    </w:p>
    <w:p w14:paraId="7C60410D" w14:textId="77777777" w:rsidR="00C128D1" w:rsidRPr="0065550E" w:rsidRDefault="00C128D1" w:rsidP="00C128D1">
      <w:pPr>
        <w:pStyle w:val="ListParagraph"/>
        <w:numPr>
          <w:ilvl w:val="0"/>
          <w:numId w:val="41"/>
        </w:numPr>
        <w:spacing w:before="0"/>
        <w:jc w:val="both"/>
        <w:rPr>
          <w:rFonts w:asciiTheme="minorHAnsi" w:hAnsiTheme="minorHAnsi" w:cstheme="minorHAnsi"/>
          <w:sz w:val="20"/>
          <w:szCs w:val="20"/>
        </w:rPr>
      </w:pPr>
      <w:r w:rsidRPr="0065550E">
        <w:rPr>
          <w:rFonts w:asciiTheme="minorHAnsi" w:hAnsiTheme="minorHAnsi" w:cstheme="minorHAnsi"/>
          <w:sz w:val="20"/>
          <w:szCs w:val="20"/>
        </w:rPr>
        <w:t>Cohort</w:t>
      </w:r>
    </w:p>
    <w:p w14:paraId="13AC8F67" w14:textId="77777777" w:rsidR="00C128D1" w:rsidRPr="0065550E" w:rsidRDefault="00C128D1" w:rsidP="00C128D1">
      <w:pPr>
        <w:pStyle w:val="ListParagraph"/>
        <w:numPr>
          <w:ilvl w:val="0"/>
          <w:numId w:val="41"/>
        </w:numPr>
        <w:spacing w:before="0"/>
        <w:jc w:val="both"/>
        <w:rPr>
          <w:rFonts w:asciiTheme="minorHAnsi" w:hAnsiTheme="minorHAnsi" w:cstheme="minorHAnsi"/>
          <w:sz w:val="20"/>
          <w:szCs w:val="20"/>
        </w:rPr>
      </w:pPr>
      <w:r w:rsidRPr="0065550E">
        <w:rPr>
          <w:rFonts w:asciiTheme="minorHAnsi" w:hAnsiTheme="minorHAnsi" w:cstheme="minorHAnsi"/>
          <w:sz w:val="20"/>
          <w:szCs w:val="20"/>
        </w:rPr>
        <w:t>Endorsement Date</w:t>
      </w:r>
    </w:p>
    <w:p w14:paraId="5E0629AC" w14:textId="77777777" w:rsidR="00C128D1" w:rsidRPr="0065550E" w:rsidRDefault="00C128D1" w:rsidP="00C128D1">
      <w:pPr>
        <w:pStyle w:val="ListParagraph"/>
        <w:numPr>
          <w:ilvl w:val="0"/>
          <w:numId w:val="41"/>
        </w:numPr>
        <w:spacing w:before="0"/>
        <w:jc w:val="both"/>
        <w:rPr>
          <w:rFonts w:asciiTheme="minorHAnsi" w:hAnsiTheme="minorHAnsi" w:cstheme="minorHAnsi"/>
          <w:sz w:val="20"/>
          <w:szCs w:val="20"/>
        </w:rPr>
      </w:pPr>
      <w:r w:rsidRPr="0065550E">
        <w:rPr>
          <w:rFonts w:asciiTheme="minorHAnsi" w:hAnsiTheme="minorHAnsi" w:cstheme="minorHAnsi"/>
          <w:sz w:val="20"/>
          <w:szCs w:val="20"/>
        </w:rPr>
        <w:t>Property Address 1</w:t>
      </w:r>
    </w:p>
    <w:p w14:paraId="2D79A1B9" w14:textId="77777777" w:rsidR="00C128D1" w:rsidRPr="0065550E" w:rsidRDefault="00C128D1" w:rsidP="00C128D1">
      <w:pPr>
        <w:pStyle w:val="ListParagraph"/>
        <w:numPr>
          <w:ilvl w:val="0"/>
          <w:numId w:val="41"/>
        </w:numPr>
        <w:spacing w:before="0"/>
        <w:jc w:val="both"/>
        <w:rPr>
          <w:rFonts w:asciiTheme="minorHAnsi" w:hAnsiTheme="minorHAnsi" w:cstheme="minorHAnsi"/>
          <w:sz w:val="20"/>
          <w:szCs w:val="20"/>
        </w:rPr>
      </w:pPr>
      <w:r w:rsidRPr="0065550E">
        <w:rPr>
          <w:rFonts w:asciiTheme="minorHAnsi" w:hAnsiTheme="minorHAnsi" w:cstheme="minorHAnsi"/>
          <w:sz w:val="20"/>
          <w:szCs w:val="20"/>
        </w:rPr>
        <w:t>Property Address 2</w:t>
      </w:r>
    </w:p>
    <w:p w14:paraId="2E3E01D0" w14:textId="77777777" w:rsidR="00C128D1" w:rsidRPr="0065550E" w:rsidRDefault="00C128D1" w:rsidP="00C128D1">
      <w:pPr>
        <w:pStyle w:val="ListParagraph"/>
        <w:numPr>
          <w:ilvl w:val="0"/>
          <w:numId w:val="41"/>
        </w:numPr>
        <w:spacing w:before="0"/>
        <w:jc w:val="both"/>
        <w:rPr>
          <w:rFonts w:asciiTheme="minorHAnsi" w:hAnsiTheme="minorHAnsi" w:cstheme="minorHAnsi"/>
          <w:sz w:val="20"/>
          <w:szCs w:val="20"/>
        </w:rPr>
      </w:pPr>
      <w:r w:rsidRPr="0065550E">
        <w:rPr>
          <w:rFonts w:asciiTheme="minorHAnsi" w:hAnsiTheme="minorHAnsi" w:cstheme="minorHAnsi"/>
          <w:sz w:val="20"/>
          <w:szCs w:val="20"/>
        </w:rPr>
        <w:t>City</w:t>
      </w:r>
    </w:p>
    <w:p w14:paraId="1BD8469B" w14:textId="77777777" w:rsidR="00C128D1" w:rsidRPr="0065550E" w:rsidRDefault="00C128D1" w:rsidP="00C128D1">
      <w:pPr>
        <w:pStyle w:val="ListParagraph"/>
        <w:numPr>
          <w:ilvl w:val="0"/>
          <w:numId w:val="41"/>
        </w:numPr>
        <w:spacing w:before="0"/>
        <w:jc w:val="both"/>
        <w:rPr>
          <w:rFonts w:asciiTheme="minorHAnsi" w:hAnsiTheme="minorHAnsi" w:cstheme="minorHAnsi"/>
          <w:sz w:val="20"/>
          <w:szCs w:val="20"/>
        </w:rPr>
      </w:pPr>
      <w:r w:rsidRPr="0065550E">
        <w:rPr>
          <w:rFonts w:asciiTheme="minorHAnsi" w:hAnsiTheme="minorHAnsi" w:cstheme="minorHAnsi"/>
          <w:sz w:val="20"/>
          <w:szCs w:val="20"/>
        </w:rPr>
        <w:t>State</w:t>
      </w:r>
    </w:p>
    <w:p w14:paraId="53196B12" w14:textId="77777777" w:rsidR="00C128D1" w:rsidRPr="0065550E" w:rsidRDefault="00C128D1" w:rsidP="00C128D1">
      <w:pPr>
        <w:pStyle w:val="ListParagraph"/>
        <w:numPr>
          <w:ilvl w:val="0"/>
          <w:numId w:val="41"/>
        </w:numPr>
        <w:spacing w:before="0"/>
        <w:jc w:val="both"/>
        <w:rPr>
          <w:rFonts w:asciiTheme="minorHAnsi" w:hAnsiTheme="minorHAnsi" w:cstheme="minorHAnsi"/>
          <w:sz w:val="20"/>
          <w:szCs w:val="20"/>
        </w:rPr>
      </w:pPr>
      <w:r w:rsidRPr="0065550E">
        <w:rPr>
          <w:rFonts w:asciiTheme="minorHAnsi" w:hAnsiTheme="minorHAnsi" w:cstheme="minorHAnsi"/>
          <w:sz w:val="20"/>
          <w:szCs w:val="20"/>
        </w:rPr>
        <w:t>Zip</w:t>
      </w:r>
    </w:p>
    <w:p w14:paraId="112D6550" w14:textId="77777777" w:rsidR="00C128D1" w:rsidRPr="0065550E" w:rsidRDefault="00C128D1" w:rsidP="00C128D1">
      <w:pPr>
        <w:pStyle w:val="ListParagraph"/>
        <w:numPr>
          <w:ilvl w:val="0"/>
          <w:numId w:val="41"/>
        </w:numPr>
        <w:spacing w:before="0"/>
        <w:jc w:val="both"/>
        <w:rPr>
          <w:rFonts w:asciiTheme="minorHAnsi" w:hAnsiTheme="minorHAnsi" w:cstheme="minorHAnsi"/>
          <w:sz w:val="20"/>
          <w:szCs w:val="20"/>
        </w:rPr>
      </w:pPr>
      <w:r w:rsidRPr="0065550E">
        <w:rPr>
          <w:rFonts w:asciiTheme="minorHAnsi" w:hAnsiTheme="minorHAnsi" w:cstheme="minorHAnsi"/>
          <w:sz w:val="20"/>
          <w:szCs w:val="20"/>
        </w:rPr>
        <w:t>Principal – BC</w:t>
      </w:r>
    </w:p>
    <w:p w14:paraId="15946463" w14:textId="77777777" w:rsidR="00C128D1" w:rsidRPr="0065550E" w:rsidRDefault="00C128D1" w:rsidP="00C128D1">
      <w:pPr>
        <w:pStyle w:val="ListParagraph"/>
        <w:numPr>
          <w:ilvl w:val="0"/>
          <w:numId w:val="41"/>
        </w:numPr>
        <w:spacing w:before="0"/>
        <w:jc w:val="both"/>
        <w:rPr>
          <w:rFonts w:asciiTheme="minorHAnsi" w:hAnsiTheme="minorHAnsi" w:cstheme="minorHAnsi"/>
          <w:sz w:val="20"/>
          <w:szCs w:val="20"/>
        </w:rPr>
      </w:pPr>
      <w:r w:rsidRPr="0065550E">
        <w:rPr>
          <w:rFonts w:asciiTheme="minorHAnsi" w:hAnsiTheme="minorHAnsi" w:cstheme="minorHAnsi"/>
          <w:sz w:val="20"/>
          <w:szCs w:val="20"/>
        </w:rPr>
        <w:t>Expense – EC</w:t>
      </w:r>
    </w:p>
    <w:p w14:paraId="78DBF7E3" w14:textId="77777777" w:rsidR="00C128D1" w:rsidRPr="0065550E" w:rsidRDefault="00C128D1" w:rsidP="00C128D1">
      <w:pPr>
        <w:pStyle w:val="ListParagraph"/>
        <w:numPr>
          <w:ilvl w:val="0"/>
          <w:numId w:val="41"/>
        </w:numPr>
        <w:spacing w:before="0"/>
        <w:jc w:val="both"/>
        <w:rPr>
          <w:rFonts w:asciiTheme="minorHAnsi" w:hAnsiTheme="minorHAnsi" w:cstheme="minorHAnsi"/>
          <w:sz w:val="20"/>
          <w:szCs w:val="20"/>
        </w:rPr>
      </w:pPr>
      <w:r w:rsidRPr="0065550E">
        <w:rPr>
          <w:rFonts w:asciiTheme="minorHAnsi" w:hAnsiTheme="minorHAnsi" w:cstheme="minorHAnsi"/>
          <w:sz w:val="20"/>
          <w:szCs w:val="20"/>
        </w:rPr>
        <w:t>Net Total – CC</w:t>
      </w:r>
    </w:p>
    <w:p w14:paraId="29C1BC13" w14:textId="77777777" w:rsidR="00C128D1" w:rsidRPr="0065550E" w:rsidRDefault="00C128D1" w:rsidP="00C128D1">
      <w:pPr>
        <w:pStyle w:val="ListParagraph"/>
        <w:numPr>
          <w:ilvl w:val="0"/>
          <w:numId w:val="41"/>
        </w:numPr>
        <w:spacing w:before="0"/>
        <w:jc w:val="both"/>
        <w:rPr>
          <w:rFonts w:asciiTheme="minorHAnsi" w:hAnsiTheme="minorHAnsi" w:cstheme="minorHAnsi"/>
          <w:sz w:val="20"/>
          <w:szCs w:val="20"/>
        </w:rPr>
      </w:pPr>
      <w:r w:rsidRPr="0065550E">
        <w:rPr>
          <w:rFonts w:asciiTheme="minorHAnsi" w:hAnsiTheme="minorHAnsi" w:cstheme="minorHAnsi"/>
          <w:sz w:val="20"/>
          <w:szCs w:val="20"/>
        </w:rPr>
        <w:t>Accounting Period</w:t>
      </w:r>
    </w:p>
    <w:p w14:paraId="0858DB14" w14:textId="77777777" w:rsidR="00C128D1" w:rsidRPr="0065550E" w:rsidRDefault="00C128D1" w:rsidP="00C128D1">
      <w:pPr>
        <w:pStyle w:val="ListParagraph"/>
        <w:numPr>
          <w:ilvl w:val="0"/>
          <w:numId w:val="41"/>
        </w:numPr>
        <w:spacing w:before="0"/>
        <w:jc w:val="both"/>
        <w:rPr>
          <w:rFonts w:asciiTheme="minorHAnsi" w:hAnsiTheme="minorHAnsi" w:cstheme="minorHAnsi"/>
          <w:sz w:val="20"/>
          <w:szCs w:val="20"/>
        </w:rPr>
      </w:pPr>
      <w:r w:rsidRPr="0065550E">
        <w:rPr>
          <w:rFonts w:asciiTheme="minorHAnsi" w:hAnsiTheme="minorHAnsi" w:cstheme="minorHAnsi"/>
          <w:sz w:val="20"/>
          <w:szCs w:val="20"/>
        </w:rPr>
        <w:t>Closing Code DIL or FC</w:t>
      </w:r>
    </w:p>
    <w:p w14:paraId="53D94E41" w14:textId="77777777" w:rsidR="00C128D1" w:rsidRPr="0065550E" w:rsidRDefault="00C128D1" w:rsidP="00C128D1">
      <w:pPr>
        <w:pStyle w:val="ListParagraph"/>
        <w:numPr>
          <w:ilvl w:val="0"/>
          <w:numId w:val="41"/>
        </w:numPr>
        <w:spacing w:before="0"/>
        <w:jc w:val="both"/>
        <w:rPr>
          <w:rFonts w:asciiTheme="minorHAnsi" w:hAnsiTheme="minorHAnsi" w:cstheme="minorHAnsi"/>
          <w:sz w:val="20"/>
          <w:szCs w:val="20"/>
        </w:rPr>
      </w:pPr>
      <w:r w:rsidRPr="0065550E">
        <w:rPr>
          <w:rFonts w:asciiTheme="minorHAnsi" w:hAnsiTheme="minorHAnsi" w:cstheme="minorHAnsi"/>
          <w:sz w:val="20"/>
          <w:szCs w:val="20"/>
        </w:rPr>
        <w:t>SOA</w:t>
      </w:r>
    </w:p>
    <w:p w14:paraId="529BF219" w14:textId="77777777" w:rsidR="00C128D1" w:rsidRPr="0065550E" w:rsidRDefault="00C128D1" w:rsidP="00C128D1">
      <w:pPr>
        <w:pStyle w:val="ListParagraph"/>
        <w:numPr>
          <w:ilvl w:val="0"/>
          <w:numId w:val="41"/>
        </w:numPr>
        <w:spacing w:before="0"/>
        <w:jc w:val="both"/>
        <w:rPr>
          <w:rFonts w:asciiTheme="minorHAnsi" w:hAnsiTheme="minorHAnsi" w:cstheme="minorHAnsi"/>
          <w:sz w:val="20"/>
          <w:szCs w:val="20"/>
        </w:rPr>
      </w:pPr>
      <w:r w:rsidRPr="0065550E">
        <w:rPr>
          <w:rFonts w:asciiTheme="minorHAnsi" w:hAnsiTheme="minorHAnsi" w:cstheme="minorHAnsi"/>
          <w:sz w:val="20"/>
          <w:szCs w:val="20"/>
        </w:rPr>
        <w:t>Custodial Care Request Date</w:t>
      </w:r>
    </w:p>
    <w:p w14:paraId="43A384CB" w14:textId="77777777" w:rsidR="00C128D1" w:rsidRPr="0065550E" w:rsidRDefault="00C128D1" w:rsidP="00C128D1">
      <w:pPr>
        <w:pStyle w:val="ListParagraph"/>
        <w:numPr>
          <w:ilvl w:val="0"/>
          <w:numId w:val="41"/>
        </w:numPr>
        <w:spacing w:before="0"/>
        <w:jc w:val="both"/>
        <w:rPr>
          <w:rFonts w:asciiTheme="minorHAnsi" w:hAnsiTheme="minorHAnsi" w:cstheme="minorHAnsi"/>
          <w:sz w:val="20"/>
          <w:szCs w:val="20"/>
        </w:rPr>
      </w:pPr>
      <w:r w:rsidRPr="0065550E">
        <w:rPr>
          <w:rFonts w:asciiTheme="minorHAnsi" w:hAnsiTheme="minorHAnsi" w:cstheme="minorHAnsi"/>
          <w:sz w:val="20"/>
          <w:szCs w:val="20"/>
        </w:rPr>
        <w:t>Custodial Care Placed Date</w:t>
      </w:r>
    </w:p>
    <w:p w14:paraId="732A462C" w14:textId="77777777" w:rsidR="00C128D1" w:rsidRPr="0065550E" w:rsidRDefault="00C128D1" w:rsidP="00C128D1">
      <w:pPr>
        <w:pStyle w:val="ListParagraph"/>
        <w:numPr>
          <w:ilvl w:val="0"/>
          <w:numId w:val="41"/>
        </w:numPr>
        <w:spacing w:before="0"/>
        <w:jc w:val="both"/>
        <w:rPr>
          <w:rFonts w:asciiTheme="minorHAnsi" w:hAnsiTheme="minorHAnsi" w:cstheme="minorHAnsi"/>
          <w:sz w:val="20"/>
          <w:szCs w:val="20"/>
        </w:rPr>
      </w:pPr>
      <w:r w:rsidRPr="0065550E">
        <w:rPr>
          <w:rFonts w:asciiTheme="minorHAnsi" w:hAnsiTheme="minorHAnsi" w:cstheme="minorHAnsi"/>
          <w:sz w:val="20"/>
          <w:szCs w:val="20"/>
        </w:rPr>
        <w:t>Acquisition Type</w:t>
      </w:r>
    </w:p>
    <w:p w14:paraId="37D2EB70" w14:textId="77777777" w:rsidR="00C128D1" w:rsidRPr="0065550E" w:rsidRDefault="00C128D1" w:rsidP="00C128D1">
      <w:pPr>
        <w:pStyle w:val="ListParagraph"/>
        <w:numPr>
          <w:ilvl w:val="0"/>
          <w:numId w:val="41"/>
        </w:numPr>
        <w:spacing w:before="0"/>
        <w:jc w:val="both"/>
        <w:rPr>
          <w:rFonts w:asciiTheme="minorHAnsi" w:hAnsiTheme="minorHAnsi" w:cstheme="minorHAnsi"/>
          <w:sz w:val="20"/>
          <w:szCs w:val="20"/>
        </w:rPr>
      </w:pPr>
      <w:r w:rsidRPr="0065550E">
        <w:rPr>
          <w:rFonts w:asciiTheme="minorHAnsi" w:hAnsiTheme="minorHAnsi" w:cstheme="minorHAnsi"/>
          <w:sz w:val="20"/>
          <w:szCs w:val="20"/>
        </w:rPr>
        <w:t>Fee Status</w:t>
      </w:r>
    </w:p>
    <w:p w14:paraId="319EFF6E" w14:textId="77777777" w:rsidR="00C128D1" w:rsidRPr="0065550E" w:rsidRDefault="00C128D1" w:rsidP="00C128D1">
      <w:pPr>
        <w:pStyle w:val="ListParagraph"/>
        <w:numPr>
          <w:ilvl w:val="0"/>
          <w:numId w:val="41"/>
        </w:numPr>
        <w:spacing w:before="0"/>
        <w:jc w:val="both"/>
        <w:rPr>
          <w:rFonts w:asciiTheme="minorHAnsi" w:hAnsiTheme="minorHAnsi" w:cstheme="minorHAnsi"/>
          <w:sz w:val="20"/>
          <w:szCs w:val="20"/>
        </w:rPr>
      </w:pPr>
      <w:r w:rsidRPr="0065550E">
        <w:rPr>
          <w:rFonts w:asciiTheme="minorHAnsi" w:hAnsiTheme="minorHAnsi" w:cstheme="minorHAnsi"/>
          <w:sz w:val="20"/>
          <w:szCs w:val="20"/>
        </w:rPr>
        <w:t>Area for Custodial Property</w:t>
      </w:r>
    </w:p>
    <w:p w14:paraId="3BB9ED56" w14:textId="77777777" w:rsidR="00C128D1" w:rsidRPr="0065550E" w:rsidRDefault="00C128D1" w:rsidP="00C128D1">
      <w:pPr>
        <w:pStyle w:val="ListParagraph"/>
        <w:numPr>
          <w:ilvl w:val="0"/>
          <w:numId w:val="41"/>
        </w:numPr>
        <w:spacing w:before="0"/>
        <w:jc w:val="both"/>
        <w:rPr>
          <w:rFonts w:asciiTheme="minorHAnsi" w:hAnsiTheme="minorHAnsi" w:cstheme="minorHAnsi"/>
          <w:sz w:val="20"/>
          <w:szCs w:val="20"/>
        </w:rPr>
      </w:pPr>
      <w:r w:rsidRPr="0065550E">
        <w:rPr>
          <w:rFonts w:asciiTheme="minorHAnsi" w:hAnsiTheme="minorHAnsi" w:cstheme="minorHAnsi"/>
          <w:sz w:val="20"/>
          <w:szCs w:val="20"/>
        </w:rPr>
        <w:t>Recorded Date for Deed</w:t>
      </w:r>
    </w:p>
    <w:p w14:paraId="66D2D5EE" w14:textId="77777777" w:rsidR="00C128D1" w:rsidRPr="0065550E" w:rsidRDefault="00C128D1" w:rsidP="00C128D1">
      <w:pPr>
        <w:pStyle w:val="ListParagraph"/>
        <w:numPr>
          <w:ilvl w:val="0"/>
          <w:numId w:val="41"/>
        </w:numPr>
        <w:spacing w:before="0"/>
        <w:jc w:val="both"/>
        <w:rPr>
          <w:rFonts w:asciiTheme="minorHAnsi" w:hAnsiTheme="minorHAnsi" w:cstheme="minorHAnsi"/>
          <w:sz w:val="20"/>
          <w:szCs w:val="20"/>
        </w:rPr>
      </w:pPr>
      <w:r w:rsidRPr="0065550E">
        <w:rPr>
          <w:rFonts w:asciiTheme="minorHAnsi" w:hAnsiTheme="minorHAnsi" w:cstheme="minorHAnsi"/>
          <w:sz w:val="20"/>
          <w:szCs w:val="20"/>
        </w:rPr>
        <w:t>SAMS Sent Date</w:t>
      </w:r>
    </w:p>
    <w:p w14:paraId="4165F58F" w14:textId="77777777" w:rsidR="00C128D1" w:rsidRPr="0065550E" w:rsidRDefault="00C128D1" w:rsidP="00C128D1">
      <w:pPr>
        <w:pStyle w:val="ListParagraph"/>
        <w:numPr>
          <w:ilvl w:val="0"/>
          <w:numId w:val="41"/>
        </w:numPr>
        <w:spacing w:before="0"/>
        <w:jc w:val="both"/>
        <w:rPr>
          <w:rFonts w:asciiTheme="minorHAnsi" w:hAnsiTheme="minorHAnsi" w:cstheme="minorHAnsi"/>
          <w:sz w:val="20"/>
          <w:szCs w:val="20"/>
        </w:rPr>
      </w:pPr>
      <w:r w:rsidRPr="0065550E">
        <w:rPr>
          <w:rFonts w:asciiTheme="minorHAnsi" w:hAnsiTheme="minorHAnsi" w:cstheme="minorHAnsi"/>
          <w:sz w:val="20"/>
          <w:szCs w:val="20"/>
        </w:rPr>
        <w:t>All Monetary columns will be summed up with a total under the column</w:t>
      </w:r>
    </w:p>
    <w:p w14:paraId="0FF0E638" w14:textId="31D8095D" w:rsidR="00281905" w:rsidRPr="0065550E" w:rsidRDefault="004B64BD" w:rsidP="0072540F">
      <w:pPr>
        <w:pStyle w:val="Heading2"/>
        <w:numPr>
          <w:ilvl w:val="0"/>
          <w:numId w:val="7"/>
        </w:numPr>
        <w:rPr>
          <w:rFonts w:asciiTheme="minorHAnsi" w:hAnsiTheme="minorHAnsi" w:cstheme="minorHAnsi"/>
        </w:rPr>
      </w:pPr>
      <w:bookmarkStart w:id="6" w:name="_Toc110597234"/>
      <w:r w:rsidRPr="0065550E">
        <w:rPr>
          <w:rFonts w:asciiTheme="minorHAnsi" w:hAnsiTheme="minorHAnsi" w:cstheme="minorHAnsi"/>
        </w:rPr>
        <w:t>A</w:t>
      </w:r>
      <w:r w:rsidR="00DF4EB7" w:rsidRPr="0065550E">
        <w:rPr>
          <w:rFonts w:asciiTheme="minorHAnsi" w:hAnsiTheme="minorHAnsi" w:cstheme="minorHAnsi"/>
        </w:rPr>
        <w:t>dd a</w:t>
      </w:r>
      <w:r w:rsidRPr="0065550E">
        <w:rPr>
          <w:rFonts w:asciiTheme="minorHAnsi" w:hAnsiTheme="minorHAnsi" w:cstheme="minorHAnsi"/>
        </w:rPr>
        <w:t xml:space="preserve"> new </w:t>
      </w:r>
      <w:r w:rsidR="00F25A9A" w:rsidRPr="0065550E">
        <w:rPr>
          <w:rFonts w:asciiTheme="minorHAnsi" w:hAnsiTheme="minorHAnsi" w:cstheme="minorHAnsi"/>
        </w:rPr>
        <w:t xml:space="preserve">LESA Checkbox </w:t>
      </w:r>
      <w:r w:rsidRPr="0065550E">
        <w:rPr>
          <w:rFonts w:asciiTheme="minorHAnsi" w:hAnsiTheme="minorHAnsi" w:cstheme="minorHAnsi"/>
        </w:rPr>
        <w:t>and</w:t>
      </w:r>
      <w:r w:rsidR="00F25A9A" w:rsidRPr="0065550E">
        <w:rPr>
          <w:rFonts w:asciiTheme="minorHAnsi" w:hAnsiTheme="minorHAnsi" w:cstheme="minorHAnsi"/>
        </w:rPr>
        <w:t xml:space="preserve"> LESA Report</w:t>
      </w:r>
      <w:r w:rsidR="00D314E3" w:rsidRPr="0065550E">
        <w:rPr>
          <w:rFonts w:asciiTheme="minorHAnsi" w:hAnsiTheme="minorHAnsi" w:cstheme="minorHAnsi"/>
        </w:rPr>
        <w:t xml:space="preserve"> (546883)</w:t>
      </w:r>
      <w:bookmarkEnd w:id="6"/>
    </w:p>
    <w:p w14:paraId="2B0DA882" w14:textId="34785B54" w:rsidR="00810367" w:rsidRPr="0065550E" w:rsidRDefault="00810367" w:rsidP="00810367">
      <w:pPr>
        <w:ind w:left="720"/>
        <w:rPr>
          <w:rFonts w:asciiTheme="minorHAnsi" w:hAnsiTheme="minorHAnsi" w:cstheme="minorHAnsi"/>
          <w:sz w:val="20"/>
          <w:szCs w:val="20"/>
        </w:rPr>
      </w:pPr>
      <w:r w:rsidRPr="0065550E">
        <w:rPr>
          <w:rFonts w:asciiTheme="minorHAnsi" w:hAnsiTheme="minorHAnsi" w:cstheme="minorHAnsi"/>
          <w:sz w:val="20"/>
          <w:szCs w:val="20"/>
        </w:rPr>
        <w:t xml:space="preserve">A new LESA checkbox </w:t>
      </w:r>
      <w:r w:rsidR="00012F49">
        <w:rPr>
          <w:rFonts w:asciiTheme="minorHAnsi" w:hAnsiTheme="minorHAnsi" w:cstheme="minorHAnsi"/>
          <w:sz w:val="20"/>
          <w:szCs w:val="20"/>
        </w:rPr>
        <w:t xml:space="preserve">has been added to </w:t>
      </w:r>
      <w:r w:rsidRPr="0065550E">
        <w:rPr>
          <w:rFonts w:asciiTheme="minorHAnsi" w:hAnsiTheme="minorHAnsi" w:cstheme="minorHAnsi"/>
          <w:sz w:val="20"/>
          <w:szCs w:val="20"/>
        </w:rPr>
        <w:t xml:space="preserve">the Loan </w:t>
      </w:r>
      <w:r w:rsidR="00F84306">
        <w:rPr>
          <w:rFonts w:asciiTheme="minorHAnsi" w:hAnsiTheme="minorHAnsi" w:cstheme="minorHAnsi"/>
          <w:sz w:val="20"/>
          <w:szCs w:val="20"/>
        </w:rPr>
        <w:t>S</w:t>
      </w:r>
      <w:r w:rsidRPr="0065550E">
        <w:rPr>
          <w:rFonts w:asciiTheme="minorHAnsi" w:hAnsiTheme="minorHAnsi" w:cstheme="minorHAnsi"/>
          <w:sz w:val="20"/>
          <w:szCs w:val="20"/>
        </w:rPr>
        <w:t xml:space="preserve">earch page. When selected, </w:t>
      </w:r>
      <w:r w:rsidR="002F38E9" w:rsidRPr="0065550E">
        <w:rPr>
          <w:rFonts w:asciiTheme="minorHAnsi" w:hAnsiTheme="minorHAnsi" w:cstheme="minorHAnsi"/>
          <w:sz w:val="20"/>
          <w:szCs w:val="20"/>
        </w:rPr>
        <w:t>L</w:t>
      </w:r>
      <w:r w:rsidRPr="0065550E">
        <w:rPr>
          <w:rFonts w:asciiTheme="minorHAnsi" w:hAnsiTheme="minorHAnsi" w:cstheme="minorHAnsi"/>
          <w:sz w:val="20"/>
          <w:szCs w:val="20"/>
        </w:rPr>
        <w:t xml:space="preserve">oan </w:t>
      </w:r>
      <w:r w:rsidR="002F38E9" w:rsidRPr="0065550E">
        <w:rPr>
          <w:rFonts w:asciiTheme="minorHAnsi" w:hAnsiTheme="minorHAnsi" w:cstheme="minorHAnsi"/>
          <w:sz w:val="20"/>
          <w:szCs w:val="20"/>
        </w:rPr>
        <w:t>S</w:t>
      </w:r>
      <w:r w:rsidRPr="0065550E">
        <w:rPr>
          <w:rFonts w:asciiTheme="minorHAnsi" w:hAnsiTheme="minorHAnsi" w:cstheme="minorHAnsi"/>
          <w:sz w:val="20"/>
          <w:szCs w:val="20"/>
        </w:rPr>
        <w:t xml:space="preserve">earch </w:t>
      </w:r>
      <w:r w:rsidR="002F38E9" w:rsidRPr="0065550E">
        <w:rPr>
          <w:rFonts w:asciiTheme="minorHAnsi" w:hAnsiTheme="minorHAnsi" w:cstheme="minorHAnsi"/>
          <w:sz w:val="20"/>
          <w:szCs w:val="20"/>
        </w:rPr>
        <w:t>R</w:t>
      </w:r>
      <w:r w:rsidRPr="0065550E">
        <w:rPr>
          <w:rFonts w:asciiTheme="minorHAnsi" w:hAnsiTheme="minorHAnsi" w:cstheme="minorHAnsi"/>
          <w:sz w:val="20"/>
          <w:szCs w:val="20"/>
        </w:rPr>
        <w:t>esult</w:t>
      </w:r>
      <w:r w:rsidR="00012F49">
        <w:rPr>
          <w:rFonts w:asciiTheme="minorHAnsi" w:hAnsiTheme="minorHAnsi" w:cstheme="minorHAnsi"/>
          <w:sz w:val="20"/>
          <w:szCs w:val="20"/>
        </w:rPr>
        <w:t>s</w:t>
      </w:r>
      <w:r w:rsidRPr="0065550E">
        <w:rPr>
          <w:rFonts w:asciiTheme="minorHAnsi" w:hAnsiTheme="minorHAnsi" w:cstheme="minorHAnsi"/>
          <w:sz w:val="20"/>
          <w:szCs w:val="20"/>
        </w:rPr>
        <w:t xml:space="preserve"> will include loans with any LESA Type, including Fully Funded, Partially Funded or Voluntary.</w:t>
      </w:r>
      <w:r w:rsidR="002F38E9" w:rsidRPr="0065550E">
        <w:rPr>
          <w:rFonts w:asciiTheme="minorHAnsi" w:hAnsiTheme="minorHAnsi" w:cstheme="minorHAnsi"/>
          <w:sz w:val="20"/>
          <w:szCs w:val="20"/>
        </w:rPr>
        <w:t xml:space="preserve"> </w:t>
      </w:r>
    </w:p>
    <w:p w14:paraId="5B1046F7" w14:textId="77777777" w:rsidR="002F38E9" w:rsidRPr="0065550E" w:rsidRDefault="00810367" w:rsidP="00810367">
      <w:pPr>
        <w:ind w:left="720"/>
        <w:rPr>
          <w:rFonts w:asciiTheme="minorHAnsi" w:hAnsiTheme="minorHAnsi" w:cstheme="minorHAnsi"/>
          <w:sz w:val="20"/>
          <w:szCs w:val="20"/>
        </w:rPr>
      </w:pPr>
      <w:r w:rsidRPr="0065550E">
        <w:rPr>
          <w:rFonts w:asciiTheme="minorHAnsi" w:hAnsiTheme="minorHAnsi" w:cstheme="minorHAnsi"/>
          <w:noProof/>
          <w:sz w:val="20"/>
          <w:szCs w:val="20"/>
        </w:rPr>
        <w:drawing>
          <wp:inline distT="0" distB="0" distL="0" distR="0" wp14:anchorId="6FD5AD68" wp14:editId="35C45A65">
            <wp:extent cx="5435193" cy="2717597"/>
            <wp:effectExtent l="0" t="0" r="0" b="6985"/>
            <wp:docPr id="6" name="Picture 6" descr="Graphical user interface,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application, email&#10;&#10;Description automatically generated"/>
                    <pic:cNvPicPr/>
                  </pic:nvPicPr>
                  <pic:blipFill>
                    <a:blip r:embed="rId16"/>
                    <a:stretch>
                      <a:fillRect/>
                    </a:stretch>
                  </pic:blipFill>
                  <pic:spPr>
                    <a:xfrm>
                      <a:off x="0" y="0"/>
                      <a:ext cx="5450988" cy="2725494"/>
                    </a:xfrm>
                    <a:prstGeom prst="rect">
                      <a:avLst/>
                    </a:prstGeom>
                  </pic:spPr>
                </pic:pic>
              </a:graphicData>
            </a:graphic>
          </wp:inline>
        </w:drawing>
      </w:r>
      <w:r w:rsidRPr="0065550E">
        <w:rPr>
          <w:rFonts w:asciiTheme="minorHAnsi" w:hAnsiTheme="minorHAnsi" w:cstheme="minorHAnsi"/>
          <w:sz w:val="20"/>
          <w:szCs w:val="20"/>
        </w:rPr>
        <w:t xml:space="preserve"> </w:t>
      </w:r>
    </w:p>
    <w:p w14:paraId="4EF66878" w14:textId="77777777" w:rsidR="004B2532" w:rsidRDefault="004B2532" w:rsidP="002F38E9">
      <w:pPr>
        <w:ind w:firstLine="720"/>
        <w:rPr>
          <w:rFonts w:asciiTheme="minorHAnsi" w:hAnsiTheme="minorHAnsi" w:cstheme="minorHAnsi"/>
          <w:b/>
          <w:bCs/>
          <w:sz w:val="20"/>
          <w:szCs w:val="20"/>
          <w:u w:val="single"/>
        </w:rPr>
      </w:pPr>
    </w:p>
    <w:p w14:paraId="0AE3C05D" w14:textId="77777777" w:rsidR="004B2532" w:rsidRDefault="004B2532" w:rsidP="002F38E9">
      <w:pPr>
        <w:ind w:firstLine="720"/>
        <w:rPr>
          <w:rFonts w:asciiTheme="minorHAnsi" w:hAnsiTheme="minorHAnsi" w:cstheme="minorHAnsi"/>
          <w:b/>
          <w:bCs/>
          <w:sz w:val="20"/>
          <w:szCs w:val="20"/>
          <w:u w:val="single"/>
        </w:rPr>
      </w:pPr>
    </w:p>
    <w:p w14:paraId="265EFA16" w14:textId="5E129B7C" w:rsidR="002F38E9" w:rsidRPr="0065550E" w:rsidRDefault="002F38E9" w:rsidP="002F38E9">
      <w:pPr>
        <w:ind w:firstLine="720"/>
        <w:rPr>
          <w:rFonts w:asciiTheme="minorHAnsi" w:hAnsiTheme="minorHAnsi" w:cstheme="minorHAnsi"/>
          <w:b/>
          <w:bCs/>
          <w:sz w:val="20"/>
          <w:szCs w:val="20"/>
          <w:u w:val="single"/>
        </w:rPr>
      </w:pPr>
      <w:r w:rsidRPr="0065550E">
        <w:rPr>
          <w:rFonts w:asciiTheme="minorHAnsi" w:hAnsiTheme="minorHAnsi" w:cstheme="minorHAnsi"/>
          <w:b/>
          <w:bCs/>
          <w:sz w:val="20"/>
          <w:szCs w:val="20"/>
          <w:u w:val="single"/>
        </w:rPr>
        <w:lastRenderedPageBreak/>
        <w:t>Report:</w:t>
      </w:r>
    </w:p>
    <w:p w14:paraId="5EF3D4F7" w14:textId="407D4A31" w:rsidR="002F38E9" w:rsidRPr="0065550E" w:rsidRDefault="00012F49" w:rsidP="002F38E9">
      <w:pPr>
        <w:ind w:left="720"/>
        <w:rPr>
          <w:rFonts w:asciiTheme="minorHAnsi" w:hAnsiTheme="minorHAnsi" w:cstheme="minorHAnsi"/>
          <w:sz w:val="20"/>
          <w:szCs w:val="20"/>
        </w:rPr>
      </w:pPr>
      <w:r>
        <w:rPr>
          <w:rFonts w:asciiTheme="minorHAnsi" w:hAnsiTheme="minorHAnsi" w:cstheme="minorHAnsi"/>
          <w:sz w:val="20"/>
          <w:szCs w:val="20"/>
        </w:rPr>
        <w:t>A n</w:t>
      </w:r>
      <w:r w:rsidR="002F38E9" w:rsidRPr="0065550E">
        <w:rPr>
          <w:rFonts w:asciiTheme="minorHAnsi" w:hAnsiTheme="minorHAnsi" w:cstheme="minorHAnsi"/>
          <w:sz w:val="20"/>
          <w:szCs w:val="20"/>
        </w:rPr>
        <w:t xml:space="preserve">ew report called </w:t>
      </w:r>
      <w:r w:rsidR="002F38E9" w:rsidRPr="00F84306">
        <w:rPr>
          <w:rFonts w:asciiTheme="minorHAnsi" w:hAnsiTheme="minorHAnsi" w:cstheme="minorHAnsi"/>
          <w:i/>
          <w:iCs/>
          <w:sz w:val="20"/>
          <w:szCs w:val="20"/>
        </w:rPr>
        <w:t>LESA (Life Expectancy Set Aside)</w:t>
      </w:r>
      <w:r w:rsidR="002F38E9" w:rsidRPr="0065550E">
        <w:rPr>
          <w:rFonts w:asciiTheme="minorHAnsi" w:hAnsiTheme="minorHAnsi" w:cstheme="minorHAnsi"/>
          <w:sz w:val="20"/>
          <w:szCs w:val="20"/>
        </w:rPr>
        <w:t xml:space="preserve"> has been added to the HERMIT reports area under Servicer Reports/Daily Report.</w:t>
      </w:r>
      <w:r>
        <w:rPr>
          <w:rFonts w:asciiTheme="minorHAnsi" w:hAnsiTheme="minorHAnsi" w:cstheme="minorHAnsi"/>
          <w:sz w:val="20"/>
          <w:szCs w:val="20"/>
        </w:rPr>
        <w:t xml:space="preserve"> Authorized </w:t>
      </w:r>
      <w:r w:rsidR="002F38E9" w:rsidRPr="0065550E">
        <w:rPr>
          <w:rFonts w:asciiTheme="minorHAnsi" w:hAnsiTheme="minorHAnsi" w:cstheme="minorHAnsi"/>
          <w:sz w:val="20"/>
          <w:szCs w:val="20"/>
        </w:rPr>
        <w:t>User</w:t>
      </w:r>
      <w:r>
        <w:rPr>
          <w:rFonts w:asciiTheme="minorHAnsi" w:hAnsiTheme="minorHAnsi" w:cstheme="minorHAnsi"/>
          <w:sz w:val="20"/>
          <w:szCs w:val="20"/>
        </w:rPr>
        <w:t>s</w:t>
      </w:r>
      <w:r w:rsidR="002F38E9" w:rsidRPr="0065550E">
        <w:rPr>
          <w:rFonts w:asciiTheme="minorHAnsi" w:hAnsiTheme="minorHAnsi" w:cstheme="minorHAnsi"/>
          <w:sz w:val="20"/>
          <w:szCs w:val="20"/>
        </w:rPr>
        <w:t xml:space="preserve"> will be able to generate a </w:t>
      </w:r>
      <w:r w:rsidR="00F84306">
        <w:rPr>
          <w:rFonts w:asciiTheme="minorHAnsi" w:hAnsiTheme="minorHAnsi" w:cstheme="minorHAnsi"/>
          <w:sz w:val="20"/>
          <w:szCs w:val="20"/>
        </w:rPr>
        <w:t xml:space="preserve">LESA </w:t>
      </w:r>
      <w:r w:rsidR="002F38E9" w:rsidRPr="0065550E">
        <w:rPr>
          <w:rFonts w:asciiTheme="minorHAnsi" w:hAnsiTheme="minorHAnsi" w:cstheme="minorHAnsi"/>
          <w:sz w:val="20"/>
          <w:szCs w:val="20"/>
        </w:rPr>
        <w:t xml:space="preserve">report </w:t>
      </w:r>
      <w:r w:rsidR="002F38E9" w:rsidRPr="0065550E">
        <w:rPr>
          <w:rFonts w:asciiTheme="minorHAnsi" w:hAnsiTheme="minorHAnsi" w:cstheme="minorHAnsi"/>
        </w:rPr>
        <w:t xml:space="preserve">to include loans with </w:t>
      </w:r>
      <w:r w:rsidR="002F38E9" w:rsidRPr="0065550E">
        <w:rPr>
          <w:rFonts w:asciiTheme="minorHAnsi" w:hAnsiTheme="minorHAnsi" w:cstheme="minorHAnsi"/>
          <w:sz w:val="20"/>
          <w:szCs w:val="20"/>
        </w:rPr>
        <w:t xml:space="preserve">a Fully Funded, Partially Funded, Voluntary </w:t>
      </w:r>
      <w:r w:rsidR="004E6847" w:rsidRPr="0065550E">
        <w:rPr>
          <w:rFonts w:asciiTheme="minorHAnsi" w:hAnsiTheme="minorHAnsi" w:cstheme="minorHAnsi"/>
          <w:sz w:val="20"/>
          <w:szCs w:val="20"/>
        </w:rPr>
        <w:t xml:space="preserve">or ALL. </w:t>
      </w:r>
      <w:r w:rsidR="002F38E9" w:rsidRPr="0065550E">
        <w:rPr>
          <w:rFonts w:asciiTheme="minorHAnsi" w:hAnsiTheme="minorHAnsi" w:cstheme="minorHAnsi"/>
          <w:sz w:val="20"/>
          <w:szCs w:val="20"/>
        </w:rPr>
        <w:t xml:space="preserve"> </w:t>
      </w:r>
    </w:p>
    <w:p w14:paraId="5432E08E" w14:textId="0FF6AD80" w:rsidR="004E6847" w:rsidRPr="0065550E" w:rsidRDefault="004E6847" w:rsidP="002F38E9">
      <w:pPr>
        <w:ind w:left="720"/>
        <w:rPr>
          <w:rStyle w:val="Heading3Char"/>
          <w:rFonts w:asciiTheme="minorHAnsi" w:eastAsia="Calibri" w:hAnsiTheme="minorHAnsi" w:cstheme="minorHAnsi"/>
          <w:szCs w:val="20"/>
        </w:rPr>
      </w:pPr>
      <w:r w:rsidRPr="0065550E">
        <w:rPr>
          <w:rStyle w:val="Heading3Char"/>
          <w:rFonts w:asciiTheme="minorHAnsi" w:eastAsia="Calibri" w:hAnsiTheme="minorHAnsi" w:cstheme="minorHAnsi"/>
          <w:b w:val="0"/>
          <w:bCs w:val="0"/>
          <w:i w:val="0"/>
          <w:sz w:val="20"/>
          <w:szCs w:val="20"/>
        </w:rPr>
        <w:t xml:space="preserve">The Servicer Name field </w:t>
      </w:r>
      <w:r w:rsidRPr="0065550E">
        <w:rPr>
          <w:rStyle w:val="Heading3Char"/>
          <w:rFonts w:asciiTheme="minorHAnsi" w:eastAsia="Calibri" w:hAnsiTheme="minorHAnsi" w:cstheme="minorHAnsi"/>
          <w:b w:val="0"/>
          <w:bCs w:val="0"/>
          <w:i w:val="0"/>
          <w:sz w:val="20"/>
          <w:szCs w:val="20"/>
          <w:lang w:val="en-US"/>
        </w:rPr>
        <w:t>will</w:t>
      </w:r>
      <w:r w:rsidRPr="0065550E">
        <w:rPr>
          <w:rStyle w:val="Heading3Char"/>
          <w:rFonts w:asciiTheme="minorHAnsi" w:eastAsia="Calibri" w:hAnsiTheme="minorHAnsi" w:cstheme="minorHAnsi"/>
          <w:b w:val="0"/>
          <w:bCs w:val="0"/>
          <w:i w:val="0"/>
          <w:sz w:val="20"/>
          <w:szCs w:val="20"/>
        </w:rPr>
        <w:t xml:space="preserve"> be read only when </w:t>
      </w:r>
      <w:r w:rsidR="00012F49">
        <w:rPr>
          <w:rStyle w:val="Heading3Char"/>
          <w:rFonts w:asciiTheme="minorHAnsi" w:eastAsia="Calibri" w:hAnsiTheme="minorHAnsi" w:cstheme="minorHAnsi"/>
          <w:b w:val="0"/>
          <w:bCs w:val="0"/>
          <w:i w:val="0"/>
          <w:sz w:val="20"/>
          <w:szCs w:val="20"/>
          <w:lang w:val="en-US"/>
        </w:rPr>
        <w:t xml:space="preserve">a </w:t>
      </w:r>
      <w:r w:rsidRPr="0065550E">
        <w:rPr>
          <w:rStyle w:val="Heading3Char"/>
          <w:rFonts w:asciiTheme="minorHAnsi" w:eastAsia="Calibri" w:hAnsiTheme="minorHAnsi" w:cstheme="minorHAnsi"/>
          <w:b w:val="0"/>
          <w:bCs w:val="0"/>
          <w:i w:val="0"/>
          <w:sz w:val="20"/>
          <w:szCs w:val="20"/>
        </w:rPr>
        <w:t xml:space="preserve">Servicer </w:t>
      </w:r>
      <w:r w:rsidR="00F84306">
        <w:rPr>
          <w:rStyle w:val="Heading3Char"/>
          <w:rFonts w:asciiTheme="minorHAnsi" w:eastAsia="Calibri" w:hAnsiTheme="minorHAnsi" w:cstheme="minorHAnsi"/>
          <w:b w:val="0"/>
          <w:bCs w:val="0"/>
          <w:i w:val="0"/>
          <w:sz w:val="20"/>
          <w:szCs w:val="20"/>
          <w:lang w:val="en-US"/>
        </w:rPr>
        <w:t>U</w:t>
      </w:r>
      <w:r w:rsidRPr="0065550E">
        <w:rPr>
          <w:rStyle w:val="Heading3Char"/>
          <w:rFonts w:asciiTheme="minorHAnsi" w:eastAsia="Calibri" w:hAnsiTheme="minorHAnsi" w:cstheme="minorHAnsi"/>
          <w:b w:val="0"/>
          <w:bCs w:val="0"/>
          <w:i w:val="0"/>
          <w:sz w:val="20"/>
          <w:szCs w:val="20"/>
        </w:rPr>
        <w:t xml:space="preserve">ser logs in. </w:t>
      </w:r>
      <w:bookmarkStart w:id="7" w:name="_Hlk93569558"/>
      <w:r w:rsidRPr="0065550E">
        <w:rPr>
          <w:rStyle w:val="Heading3Char"/>
          <w:rFonts w:asciiTheme="minorHAnsi" w:eastAsia="Calibri" w:hAnsiTheme="minorHAnsi" w:cstheme="minorHAnsi"/>
          <w:b w:val="0"/>
          <w:bCs w:val="0"/>
          <w:i w:val="0"/>
          <w:sz w:val="20"/>
          <w:szCs w:val="20"/>
        </w:rPr>
        <w:t xml:space="preserve">Servicers </w:t>
      </w:r>
      <w:r w:rsidRPr="0065550E">
        <w:rPr>
          <w:rStyle w:val="Heading3Char"/>
          <w:rFonts w:asciiTheme="minorHAnsi" w:eastAsia="Calibri" w:hAnsiTheme="minorHAnsi" w:cstheme="minorHAnsi"/>
          <w:b w:val="0"/>
          <w:bCs w:val="0"/>
          <w:i w:val="0"/>
          <w:sz w:val="20"/>
          <w:szCs w:val="20"/>
          <w:lang w:val="en-US"/>
        </w:rPr>
        <w:t>will</w:t>
      </w:r>
      <w:r w:rsidRPr="0065550E">
        <w:rPr>
          <w:rStyle w:val="Heading3Char"/>
          <w:rFonts w:asciiTheme="minorHAnsi" w:eastAsia="Calibri" w:hAnsiTheme="minorHAnsi" w:cstheme="minorHAnsi"/>
          <w:b w:val="0"/>
          <w:bCs w:val="0"/>
          <w:i w:val="0"/>
          <w:sz w:val="20"/>
          <w:szCs w:val="20"/>
        </w:rPr>
        <w:t xml:space="preserve"> be able to search and run reports on loans within their portfolio based on Lender Name, Investor, or both</w:t>
      </w:r>
      <w:bookmarkEnd w:id="7"/>
      <w:r w:rsidRPr="0065550E">
        <w:rPr>
          <w:rStyle w:val="Heading3Char"/>
          <w:rFonts w:asciiTheme="minorHAnsi" w:eastAsia="Calibri" w:hAnsiTheme="minorHAnsi" w:cstheme="minorHAnsi"/>
          <w:szCs w:val="20"/>
        </w:rPr>
        <w:t>.</w:t>
      </w:r>
    </w:p>
    <w:p w14:paraId="5CBBAA92" w14:textId="59098DE2" w:rsidR="004E6847" w:rsidRPr="0065550E" w:rsidRDefault="004E6847" w:rsidP="002F38E9">
      <w:pPr>
        <w:ind w:left="720"/>
        <w:rPr>
          <w:rStyle w:val="Heading3Char"/>
          <w:rFonts w:asciiTheme="minorHAnsi" w:eastAsia="Calibri" w:hAnsiTheme="minorHAnsi" w:cstheme="minorHAnsi"/>
          <w:szCs w:val="20"/>
        </w:rPr>
      </w:pPr>
      <w:r w:rsidRPr="0065550E">
        <w:rPr>
          <w:rStyle w:val="Heading3Char"/>
          <w:rFonts w:asciiTheme="minorHAnsi" w:eastAsia="Calibri" w:hAnsiTheme="minorHAnsi" w:cstheme="minorHAnsi"/>
          <w:b w:val="0"/>
          <w:bCs w:val="0"/>
          <w:i w:val="0"/>
          <w:sz w:val="20"/>
          <w:szCs w:val="20"/>
          <w:lang w:val="en-US"/>
        </w:rPr>
        <w:t xml:space="preserve">When </w:t>
      </w:r>
      <w:r w:rsidR="00012F49">
        <w:rPr>
          <w:rStyle w:val="Heading3Char"/>
          <w:rFonts w:asciiTheme="minorHAnsi" w:eastAsia="Calibri" w:hAnsiTheme="minorHAnsi" w:cstheme="minorHAnsi"/>
          <w:b w:val="0"/>
          <w:bCs w:val="0"/>
          <w:i w:val="0"/>
          <w:sz w:val="20"/>
          <w:szCs w:val="20"/>
          <w:lang w:val="en-US"/>
        </w:rPr>
        <w:t xml:space="preserve">a </w:t>
      </w:r>
      <w:r w:rsidRPr="0065550E">
        <w:rPr>
          <w:rStyle w:val="Heading3Char"/>
          <w:rFonts w:asciiTheme="minorHAnsi" w:eastAsia="Calibri" w:hAnsiTheme="minorHAnsi" w:cstheme="minorHAnsi"/>
          <w:b w:val="0"/>
          <w:bCs w:val="0"/>
          <w:i w:val="0"/>
          <w:sz w:val="20"/>
          <w:szCs w:val="20"/>
        </w:rPr>
        <w:t xml:space="preserve">HUD </w:t>
      </w:r>
      <w:r w:rsidR="00F84306">
        <w:rPr>
          <w:rStyle w:val="Heading3Char"/>
          <w:rFonts w:asciiTheme="minorHAnsi" w:eastAsia="Calibri" w:hAnsiTheme="minorHAnsi" w:cstheme="minorHAnsi"/>
          <w:b w:val="0"/>
          <w:bCs w:val="0"/>
          <w:i w:val="0"/>
          <w:sz w:val="20"/>
          <w:szCs w:val="20"/>
          <w:lang w:val="en-US"/>
        </w:rPr>
        <w:t>U</w:t>
      </w:r>
      <w:r w:rsidRPr="0065550E">
        <w:rPr>
          <w:rStyle w:val="Heading3Char"/>
          <w:rFonts w:asciiTheme="minorHAnsi" w:eastAsia="Calibri" w:hAnsiTheme="minorHAnsi" w:cstheme="minorHAnsi"/>
          <w:b w:val="0"/>
          <w:bCs w:val="0"/>
          <w:i w:val="0"/>
          <w:sz w:val="20"/>
          <w:szCs w:val="20"/>
        </w:rPr>
        <w:t xml:space="preserve">ser logs in, they </w:t>
      </w:r>
      <w:r w:rsidRPr="0065550E">
        <w:rPr>
          <w:rStyle w:val="Heading3Char"/>
          <w:rFonts w:asciiTheme="minorHAnsi" w:eastAsia="Calibri" w:hAnsiTheme="minorHAnsi" w:cstheme="minorHAnsi"/>
          <w:b w:val="0"/>
          <w:bCs w:val="0"/>
          <w:i w:val="0"/>
          <w:sz w:val="20"/>
          <w:szCs w:val="20"/>
          <w:lang w:val="en-US"/>
        </w:rPr>
        <w:t>will</w:t>
      </w:r>
      <w:r w:rsidRPr="0065550E">
        <w:rPr>
          <w:rStyle w:val="Heading3Char"/>
          <w:rFonts w:asciiTheme="minorHAnsi" w:eastAsia="Calibri" w:hAnsiTheme="minorHAnsi" w:cstheme="minorHAnsi"/>
          <w:b w:val="0"/>
          <w:bCs w:val="0"/>
          <w:i w:val="0"/>
          <w:sz w:val="20"/>
          <w:szCs w:val="20"/>
        </w:rPr>
        <w:t xml:space="preserve"> be able to search and run report</w:t>
      </w:r>
      <w:r w:rsidR="00F84306">
        <w:rPr>
          <w:rStyle w:val="Heading3Char"/>
          <w:rFonts w:asciiTheme="minorHAnsi" w:eastAsia="Calibri" w:hAnsiTheme="minorHAnsi" w:cstheme="minorHAnsi"/>
          <w:b w:val="0"/>
          <w:bCs w:val="0"/>
          <w:i w:val="0"/>
          <w:sz w:val="20"/>
          <w:szCs w:val="20"/>
          <w:lang w:val="en-US"/>
        </w:rPr>
        <w:t>s</w:t>
      </w:r>
      <w:r w:rsidRPr="0065550E">
        <w:rPr>
          <w:rStyle w:val="Heading3Char"/>
          <w:rFonts w:asciiTheme="minorHAnsi" w:eastAsia="Calibri" w:hAnsiTheme="minorHAnsi" w:cstheme="minorHAnsi"/>
          <w:b w:val="0"/>
          <w:bCs w:val="0"/>
          <w:i w:val="0"/>
          <w:sz w:val="20"/>
          <w:szCs w:val="20"/>
        </w:rPr>
        <w:t xml:space="preserve"> for individual Lender</w:t>
      </w:r>
      <w:r w:rsidR="00F84306">
        <w:rPr>
          <w:rStyle w:val="Heading3Char"/>
          <w:rFonts w:asciiTheme="minorHAnsi" w:eastAsia="Calibri" w:hAnsiTheme="minorHAnsi" w:cstheme="minorHAnsi"/>
          <w:b w:val="0"/>
          <w:bCs w:val="0"/>
          <w:i w:val="0"/>
          <w:sz w:val="20"/>
          <w:szCs w:val="20"/>
          <w:lang w:val="en-US"/>
        </w:rPr>
        <w:t>s</w:t>
      </w:r>
      <w:r w:rsidRPr="0065550E">
        <w:rPr>
          <w:rStyle w:val="Heading3Char"/>
          <w:rFonts w:asciiTheme="minorHAnsi" w:eastAsia="Calibri" w:hAnsiTheme="minorHAnsi" w:cstheme="minorHAnsi"/>
          <w:b w:val="0"/>
          <w:bCs w:val="0"/>
          <w:i w:val="0"/>
          <w:sz w:val="20"/>
          <w:szCs w:val="20"/>
        </w:rPr>
        <w:t>, Investors and Servicers or for ALL</w:t>
      </w:r>
    </w:p>
    <w:p w14:paraId="2C33E766" w14:textId="3308D02A" w:rsidR="00553C4A" w:rsidRPr="0065550E" w:rsidRDefault="00553C4A" w:rsidP="002F38E9">
      <w:pPr>
        <w:ind w:left="720"/>
        <w:rPr>
          <w:rFonts w:asciiTheme="minorHAnsi" w:hAnsiTheme="minorHAnsi" w:cstheme="minorHAnsi"/>
        </w:rPr>
      </w:pPr>
      <w:r w:rsidRPr="0065550E">
        <w:rPr>
          <w:rFonts w:asciiTheme="minorHAnsi" w:hAnsiTheme="minorHAnsi" w:cstheme="minorHAnsi"/>
          <w:noProof/>
        </w:rPr>
        <w:drawing>
          <wp:inline distT="0" distB="0" distL="0" distR="0" wp14:anchorId="7426A07D" wp14:editId="25570E1C">
            <wp:extent cx="5553224" cy="2084832"/>
            <wp:effectExtent l="0" t="0" r="0" b="0"/>
            <wp:docPr id="9" name="Picture 9"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Graphical user interface, text, application, email&#10;&#10;Description automatically generated"/>
                    <pic:cNvPicPr/>
                  </pic:nvPicPr>
                  <pic:blipFill>
                    <a:blip r:embed="rId17"/>
                    <a:stretch>
                      <a:fillRect/>
                    </a:stretch>
                  </pic:blipFill>
                  <pic:spPr>
                    <a:xfrm>
                      <a:off x="0" y="0"/>
                      <a:ext cx="5558917" cy="2086969"/>
                    </a:xfrm>
                    <a:prstGeom prst="rect">
                      <a:avLst/>
                    </a:prstGeom>
                  </pic:spPr>
                </pic:pic>
              </a:graphicData>
            </a:graphic>
          </wp:inline>
        </w:drawing>
      </w:r>
    </w:p>
    <w:p w14:paraId="4E9264FE" w14:textId="77777777" w:rsidR="00553C4A" w:rsidRPr="0065550E" w:rsidRDefault="00553C4A" w:rsidP="00553C4A">
      <w:pPr>
        <w:ind w:left="720"/>
        <w:rPr>
          <w:rFonts w:asciiTheme="minorHAnsi" w:hAnsiTheme="minorHAnsi" w:cstheme="minorHAnsi"/>
          <w:sz w:val="20"/>
          <w:szCs w:val="20"/>
          <w:u w:val="single"/>
        </w:rPr>
      </w:pPr>
      <w:r w:rsidRPr="0065550E">
        <w:rPr>
          <w:rFonts w:asciiTheme="minorHAnsi" w:hAnsiTheme="minorHAnsi" w:cstheme="minorHAnsi"/>
          <w:sz w:val="20"/>
          <w:szCs w:val="20"/>
          <w:u w:val="single"/>
        </w:rPr>
        <w:t>Report output will be in Excel and CSV and have the following fields:</w:t>
      </w:r>
    </w:p>
    <w:p w14:paraId="0CAF6039" w14:textId="77777777" w:rsidR="0019442F" w:rsidRPr="0065550E" w:rsidRDefault="0019442F" w:rsidP="0019442F">
      <w:pPr>
        <w:pStyle w:val="ListParagraph"/>
        <w:numPr>
          <w:ilvl w:val="0"/>
          <w:numId w:val="42"/>
        </w:numPr>
        <w:spacing w:before="0"/>
        <w:jc w:val="both"/>
        <w:rPr>
          <w:rFonts w:asciiTheme="minorHAnsi" w:hAnsiTheme="minorHAnsi" w:cstheme="minorHAnsi"/>
        </w:rPr>
      </w:pPr>
      <w:r w:rsidRPr="0065550E">
        <w:rPr>
          <w:rFonts w:asciiTheme="minorHAnsi" w:hAnsiTheme="minorHAnsi" w:cstheme="minorHAnsi"/>
        </w:rPr>
        <w:t>Loan Skey</w:t>
      </w:r>
    </w:p>
    <w:p w14:paraId="3F0B2BF8" w14:textId="77777777" w:rsidR="0019442F" w:rsidRPr="0065550E" w:rsidRDefault="0019442F" w:rsidP="0019442F">
      <w:pPr>
        <w:pStyle w:val="ListParagraph"/>
        <w:numPr>
          <w:ilvl w:val="0"/>
          <w:numId w:val="42"/>
        </w:numPr>
        <w:spacing w:before="0"/>
        <w:jc w:val="both"/>
        <w:rPr>
          <w:rFonts w:asciiTheme="minorHAnsi" w:hAnsiTheme="minorHAnsi" w:cstheme="minorHAnsi"/>
        </w:rPr>
      </w:pPr>
      <w:r w:rsidRPr="0065550E">
        <w:rPr>
          <w:rFonts w:asciiTheme="minorHAnsi" w:hAnsiTheme="minorHAnsi" w:cstheme="minorHAnsi"/>
        </w:rPr>
        <w:t>FHA Case #</w:t>
      </w:r>
    </w:p>
    <w:p w14:paraId="2AA2AAF4" w14:textId="77777777" w:rsidR="0019442F" w:rsidRPr="0065550E" w:rsidRDefault="0019442F" w:rsidP="0019442F">
      <w:pPr>
        <w:pStyle w:val="ListParagraph"/>
        <w:numPr>
          <w:ilvl w:val="0"/>
          <w:numId w:val="42"/>
        </w:numPr>
        <w:spacing w:before="0"/>
        <w:jc w:val="both"/>
        <w:rPr>
          <w:rFonts w:asciiTheme="minorHAnsi" w:hAnsiTheme="minorHAnsi" w:cstheme="minorHAnsi"/>
        </w:rPr>
      </w:pPr>
      <w:r w:rsidRPr="0065550E">
        <w:rPr>
          <w:rFonts w:asciiTheme="minorHAnsi" w:hAnsiTheme="minorHAnsi" w:cstheme="minorHAnsi"/>
        </w:rPr>
        <w:t>Endorsement Date</w:t>
      </w:r>
    </w:p>
    <w:p w14:paraId="3D850EA9" w14:textId="77777777" w:rsidR="0019442F" w:rsidRPr="0065550E" w:rsidRDefault="0019442F" w:rsidP="0019442F">
      <w:pPr>
        <w:pStyle w:val="ListParagraph"/>
        <w:numPr>
          <w:ilvl w:val="0"/>
          <w:numId w:val="42"/>
        </w:numPr>
        <w:spacing w:before="0"/>
        <w:jc w:val="both"/>
        <w:rPr>
          <w:rFonts w:asciiTheme="minorHAnsi" w:hAnsiTheme="minorHAnsi" w:cstheme="minorHAnsi"/>
        </w:rPr>
      </w:pPr>
      <w:r w:rsidRPr="0065550E">
        <w:rPr>
          <w:rFonts w:asciiTheme="minorHAnsi" w:hAnsiTheme="minorHAnsi" w:cstheme="minorHAnsi"/>
        </w:rPr>
        <w:t>Case Status</w:t>
      </w:r>
    </w:p>
    <w:p w14:paraId="34902FD4" w14:textId="77777777" w:rsidR="0019442F" w:rsidRPr="0065550E" w:rsidRDefault="0019442F" w:rsidP="0019442F">
      <w:pPr>
        <w:pStyle w:val="ListParagraph"/>
        <w:numPr>
          <w:ilvl w:val="0"/>
          <w:numId w:val="42"/>
        </w:numPr>
        <w:spacing w:before="0"/>
        <w:jc w:val="both"/>
        <w:rPr>
          <w:rFonts w:asciiTheme="minorHAnsi" w:hAnsiTheme="minorHAnsi" w:cstheme="minorHAnsi"/>
        </w:rPr>
      </w:pPr>
      <w:r w:rsidRPr="0065550E">
        <w:rPr>
          <w:rFonts w:asciiTheme="minorHAnsi" w:hAnsiTheme="minorHAnsi" w:cstheme="minorHAnsi"/>
        </w:rPr>
        <w:t>Case Sub-Status</w:t>
      </w:r>
    </w:p>
    <w:p w14:paraId="1A87A7F7" w14:textId="77777777" w:rsidR="0019442F" w:rsidRPr="0065550E" w:rsidRDefault="0019442F" w:rsidP="0019442F">
      <w:pPr>
        <w:pStyle w:val="ListParagraph"/>
        <w:numPr>
          <w:ilvl w:val="0"/>
          <w:numId w:val="42"/>
        </w:numPr>
        <w:spacing w:before="0"/>
        <w:jc w:val="both"/>
        <w:rPr>
          <w:rFonts w:asciiTheme="minorHAnsi" w:hAnsiTheme="minorHAnsi" w:cstheme="minorHAnsi"/>
        </w:rPr>
      </w:pPr>
      <w:r w:rsidRPr="0065550E">
        <w:rPr>
          <w:rFonts w:asciiTheme="minorHAnsi" w:hAnsiTheme="minorHAnsi" w:cstheme="minorHAnsi"/>
        </w:rPr>
        <w:t>Servicer FHA Mortgagee #</w:t>
      </w:r>
    </w:p>
    <w:p w14:paraId="6143814D" w14:textId="77777777" w:rsidR="0019442F" w:rsidRPr="0065550E" w:rsidRDefault="0019442F" w:rsidP="0019442F">
      <w:pPr>
        <w:pStyle w:val="ListParagraph"/>
        <w:numPr>
          <w:ilvl w:val="0"/>
          <w:numId w:val="42"/>
        </w:numPr>
        <w:spacing w:before="0"/>
        <w:jc w:val="both"/>
        <w:rPr>
          <w:rFonts w:asciiTheme="minorHAnsi" w:hAnsiTheme="minorHAnsi" w:cstheme="minorHAnsi"/>
        </w:rPr>
      </w:pPr>
      <w:r w:rsidRPr="0065550E">
        <w:rPr>
          <w:rFonts w:asciiTheme="minorHAnsi" w:hAnsiTheme="minorHAnsi" w:cstheme="minorHAnsi"/>
        </w:rPr>
        <w:t>Servicer Name</w:t>
      </w:r>
    </w:p>
    <w:p w14:paraId="75C44741" w14:textId="77777777" w:rsidR="0019442F" w:rsidRPr="0065550E" w:rsidRDefault="0019442F" w:rsidP="0019442F">
      <w:pPr>
        <w:pStyle w:val="ListParagraph"/>
        <w:numPr>
          <w:ilvl w:val="0"/>
          <w:numId w:val="42"/>
        </w:numPr>
        <w:spacing w:before="0"/>
        <w:jc w:val="both"/>
        <w:rPr>
          <w:rFonts w:asciiTheme="minorHAnsi" w:hAnsiTheme="minorHAnsi" w:cstheme="minorHAnsi"/>
        </w:rPr>
      </w:pPr>
      <w:r w:rsidRPr="0065550E">
        <w:rPr>
          <w:rFonts w:asciiTheme="minorHAnsi" w:hAnsiTheme="minorHAnsi" w:cstheme="minorHAnsi"/>
        </w:rPr>
        <w:t>Investor Name</w:t>
      </w:r>
    </w:p>
    <w:p w14:paraId="05EE721E" w14:textId="77777777" w:rsidR="0019442F" w:rsidRPr="0065550E" w:rsidRDefault="0019442F" w:rsidP="0019442F">
      <w:pPr>
        <w:pStyle w:val="ListParagraph"/>
        <w:numPr>
          <w:ilvl w:val="0"/>
          <w:numId w:val="42"/>
        </w:numPr>
        <w:spacing w:before="0"/>
        <w:jc w:val="both"/>
        <w:rPr>
          <w:rFonts w:asciiTheme="minorHAnsi" w:hAnsiTheme="minorHAnsi" w:cstheme="minorHAnsi"/>
        </w:rPr>
      </w:pPr>
      <w:r w:rsidRPr="0065550E">
        <w:rPr>
          <w:rFonts w:asciiTheme="minorHAnsi" w:hAnsiTheme="minorHAnsi" w:cstheme="minorHAnsi"/>
        </w:rPr>
        <w:t>Lender Name</w:t>
      </w:r>
    </w:p>
    <w:p w14:paraId="279C92C9" w14:textId="77777777" w:rsidR="0019442F" w:rsidRPr="0065550E" w:rsidRDefault="0019442F" w:rsidP="0019442F">
      <w:pPr>
        <w:pStyle w:val="ListParagraph"/>
        <w:numPr>
          <w:ilvl w:val="0"/>
          <w:numId w:val="42"/>
        </w:numPr>
        <w:spacing w:before="0"/>
        <w:jc w:val="both"/>
        <w:rPr>
          <w:rFonts w:asciiTheme="minorHAnsi" w:hAnsiTheme="minorHAnsi" w:cstheme="minorHAnsi"/>
        </w:rPr>
      </w:pPr>
      <w:r w:rsidRPr="0065550E">
        <w:rPr>
          <w:rFonts w:asciiTheme="minorHAnsi" w:hAnsiTheme="minorHAnsi" w:cstheme="minorHAnsi"/>
        </w:rPr>
        <w:t>Product Type</w:t>
      </w:r>
    </w:p>
    <w:p w14:paraId="3CB7F11A" w14:textId="77777777" w:rsidR="0019442F" w:rsidRPr="0065550E" w:rsidRDefault="0019442F" w:rsidP="0019442F">
      <w:pPr>
        <w:pStyle w:val="ListParagraph"/>
        <w:numPr>
          <w:ilvl w:val="0"/>
          <w:numId w:val="42"/>
        </w:numPr>
        <w:spacing w:before="0"/>
        <w:jc w:val="both"/>
        <w:rPr>
          <w:rFonts w:asciiTheme="minorHAnsi" w:hAnsiTheme="minorHAnsi" w:cstheme="minorHAnsi"/>
        </w:rPr>
      </w:pPr>
      <w:r w:rsidRPr="0065550E">
        <w:rPr>
          <w:rFonts w:asciiTheme="minorHAnsi" w:hAnsiTheme="minorHAnsi" w:cstheme="minorHAnsi"/>
        </w:rPr>
        <w:t>Life Expectancy Type (Fully Funded, Partially Funded or Voluntary)</w:t>
      </w:r>
    </w:p>
    <w:p w14:paraId="77A9423E" w14:textId="77777777" w:rsidR="0019442F" w:rsidRPr="0065550E" w:rsidRDefault="0019442F" w:rsidP="0019442F">
      <w:pPr>
        <w:pStyle w:val="ListParagraph"/>
        <w:numPr>
          <w:ilvl w:val="0"/>
          <w:numId w:val="42"/>
        </w:numPr>
        <w:spacing w:before="0"/>
        <w:jc w:val="both"/>
        <w:rPr>
          <w:rFonts w:asciiTheme="minorHAnsi" w:hAnsiTheme="minorHAnsi" w:cstheme="minorHAnsi"/>
        </w:rPr>
      </w:pPr>
      <w:r w:rsidRPr="0065550E">
        <w:rPr>
          <w:rFonts w:asciiTheme="minorHAnsi" w:hAnsiTheme="minorHAnsi" w:cstheme="minorHAnsi"/>
        </w:rPr>
        <w:t>Life Expectancy Payment Type (Active Payments or Payment Suspended)</w:t>
      </w:r>
    </w:p>
    <w:p w14:paraId="335F2F86" w14:textId="77777777" w:rsidR="0019442F" w:rsidRPr="0065550E" w:rsidRDefault="0019442F" w:rsidP="0019442F">
      <w:pPr>
        <w:pStyle w:val="ListParagraph"/>
        <w:numPr>
          <w:ilvl w:val="0"/>
          <w:numId w:val="42"/>
        </w:numPr>
        <w:spacing w:before="0"/>
        <w:jc w:val="both"/>
        <w:rPr>
          <w:rFonts w:asciiTheme="minorHAnsi" w:hAnsiTheme="minorHAnsi" w:cstheme="minorHAnsi"/>
        </w:rPr>
      </w:pPr>
      <w:r w:rsidRPr="0065550E">
        <w:rPr>
          <w:rFonts w:asciiTheme="minorHAnsi" w:hAnsiTheme="minorHAnsi" w:cstheme="minorHAnsi"/>
        </w:rPr>
        <w:t>LESA Setup Effective Date</w:t>
      </w:r>
    </w:p>
    <w:p w14:paraId="65AEE9D7" w14:textId="77777777" w:rsidR="0019442F" w:rsidRPr="0065550E" w:rsidRDefault="0019442F" w:rsidP="0019442F">
      <w:pPr>
        <w:pStyle w:val="ListParagraph"/>
        <w:numPr>
          <w:ilvl w:val="0"/>
          <w:numId w:val="42"/>
        </w:numPr>
        <w:spacing w:before="0"/>
        <w:jc w:val="both"/>
        <w:rPr>
          <w:rFonts w:asciiTheme="minorHAnsi" w:hAnsiTheme="minorHAnsi" w:cstheme="minorHAnsi"/>
        </w:rPr>
      </w:pPr>
      <w:r w:rsidRPr="0065550E">
        <w:rPr>
          <w:rFonts w:asciiTheme="minorHAnsi" w:hAnsiTheme="minorHAnsi" w:cstheme="minorHAnsi"/>
        </w:rPr>
        <w:t>LESA Setup Transaction Date</w:t>
      </w:r>
    </w:p>
    <w:p w14:paraId="024DC5DC" w14:textId="77777777" w:rsidR="0019442F" w:rsidRPr="0065550E" w:rsidRDefault="0019442F" w:rsidP="0019442F">
      <w:pPr>
        <w:pStyle w:val="ListParagraph"/>
        <w:numPr>
          <w:ilvl w:val="0"/>
          <w:numId w:val="42"/>
        </w:numPr>
        <w:spacing w:before="0"/>
        <w:jc w:val="both"/>
        <w:rPr>
          <w:rFonts w:asciiTheme="minorHAnsi" w:hAnsiTheme="minorHAnsi" w:cstheme="minorHAnsi"/>
        </w:rPr>
      </w:pPr>
      <w:r w:rsidRPr="0065550E">
        <w:rPr>
          <w:rFonts w:asciiTheme="minorHAnsi" w:hAnsiTheme="minorHAnsi" w:cstheme="minorHAnsi"/>
        </w:rPr>
        <w:t xml:space="preserve">LESA Setup Trans Code (automatic populates for 6610) </w:t>
      </w:r>
    </w:p>
    <w:p w14:paraId="7CAC39D9" w14:textId="77777777" w:rsidR="0019442F" w:rsidRPr="0065550E" w:rsidRDefault="0019442F" w:rsidP="0019442F">
      <w:pPr>
        <w:pStyle w:val="ListParagraph"/>
        <w:numPr>
          <w:ilvl w:val="0"/>
          <w:numId w:val="42"/>
        </w:numPr>
        <w:spacing w:before="0"/>
        <w:jc w:val="both"/>
        <w:rPr>
          <w:rFonts w:asciiTheme="minorHAnsi" w:hAnsiTheme="minorHAnsi" w:cstheme="minorHAnsi"/>
        </w:rPr>
      </w:pPr>
      <w:r w:rsidRPr="0065550E">
        <w:rPr>
          <w:rFonts w:asciiTheme="minorHAnsi" w:hAnsiTheme="minorHAnsi" w:cstheme="minorHAnsi"/>
        </w:rPr>
        <w:t>LESA Setup Amount</w:t>
      </w:r>
    </w:p>
    <w:p w14:paraId="58480922" w14:textId="279FC11A" w:rsidR="00625797" w:rsidRPr="0065550E" w:rsidRDefault="0019442F" w:rsidP="00AC7875">
      <w:pPr>
        <w:pStyle w:val="ListParagraph"/>
        <w:numPr>
          <w:ilvl w:val="0"/>
          <w:numId w:val="42"/>
        </w:numPr>
        <w:spacing w:before="0"/>
        <w:jc w:val="both"/>
        <w:rPr>
          <w:rFonts w:asciiTheme="minorHAnsi" w:hAnsiTheme="minorHAnsi" w:cstheme="minorHAnsi"/>
        </w:rPr>
      </w:pPr>
      <w:r w:rsidRPr="0065550E">
        <w:rPr>
          <w:rFonts w:asciiTheme="minorHAnsi" w:hAnsiTheme="minorHAnsi" w:cstheme="minorHAnsi"/>
        </w:rPr>
        <w:t>Current LESA Balance</w:t>
      </w:r>
    </w:p>
    <w:p w14:paraId="5B1EB4D8" w14:textId="77777777" w:rsidR="004B2532" w:rsidRDefault="004B2532">
      <w:pPr>
        <w:spacing w:before="0" w:after="0"/>
        <w:rPr>
          <w:rFonts w:asciiTheme="minorHAnsi" w:eastAsia="Times New Roman" w:hAnsiTheme="minorHAnsi" w:cstheme="minorHAnsi"/>
          <w:b/>
          <w:bCs/>
          <w:sz w:val="24"/>
          <w:szCs w:val="24"/>
        </w:rPr>
      </w:pPr>
      <w:r>
        <w:rPr>
          <w:rFonts w:asciiTheme="minorHAnsi" w:hAnsiTheme="minorHAnsi" w:cstheme="minorHAnsi"/>
        </w:rPr>
        <w:br w:type="page"/>
      </w:r>
    </w:p>
    <w:p w14:paraId="4A9E0387" w14:textId="612B746F" w:rsidR="00A837A6" w:rsidRPr="0065550E" w:rsidRDefault="00D06050" w:rsidP="00AC7875">
      <w:pPr>
        <w:pStyle w:val="Heading2"/>
        <w:numPr>
          <w:ilvl w:val="0"/>
          <w:numId w:val="7"/>
        </w:numPr>
        <w:rPr>
          <w:rFonts w:asciiTheme="minorHAnsi" w:hAnsiTheme="minorHAnsi" w:cstheme="minorHAnsi"/>
        </w:rPr>
      </w:pPr>
      <w:bookmarkStart w:id="8" w:name="_Toc110597235"/>
      <w:r w:rsidRPr="0065550E">
        <w:rPr>
          <w:rFonts w:asciiTheme="minorHAnsi" w:hAnsiTheme="minorHAnsi" w:cstheme="minorHAnsi"/>
        </w:rPr>
        <w:lastRenderedPageBreak/>
        <w:t xml:space="preserve">Claim Type 22 MOE Assignment Curtailment Changes </w:t>
      </w:r>
      <w:r w:rsidR="00A927F8" w:rsidRPr="0065550E">
        <w:rPr>
          <w:rFonts w:asciiTheme="minorHAnsi" w:hAnsiTheme="minorHAnsi" w:cstheme="minorHAnsi"/>
        </w:rPr>
        <w:t>(</w:t>
      </w:r>
      <w:r w:rsidRPr="0065550E">
        <w:rPr>
          <w:rFonts w:asciiTheme="minorHAnsi" w:hAnsiTheme="minorHAnsi" w:cstheme="minorHAnsi"/>
        </w:rPr>
        <w:t>575686</w:t>
      </w:r>
      <w:r w:rsidR="00A837A6" w:rsidRPr="0065550E">
        <w:rPr>
          <w:rFonts w:asciiTheme="minorHAnsi" w:hAnsiTheme="minorHAnsi" w:cstheme="minorHAnsi"/>
        </w:rPr>
        <w:t>)</w:t>
      </w:r>
      <w:bookmarkEnd w:id="8"/>
    </w:p>
    <w:p w14:paraId="115CDCA2" w14:textId="7C17AAC3" w:rsidR="00A837A6" w:rsidRPr="0065550E" w:rsidRDefault="00D06050" w:rsidP="007041D0">
      <w:pPr>
        <w:ind w:left="720"/>
        <w:rPr>
          <w:rFonts w:asciiTheme="minorHAnsi" w:hAnsiTheme="minorHAnsi" w:cstheme="minorHAnsi"/>
          <w:sz w:val="20"/>
          <w:szCs w:val="20"/>
        </w:rPr>
      </w:pPr>
      <w:r w:rsidRPr="0065550E">
        <w:rPr>
          <w:rFonts w:asciiTheme="minorHAnsi" w:hAnsiTheme="minorHAnsi" w:cstheme="minorHAnsi"/>
          <w:sz w:val="20"/>
          <w:szCs w:val="20"/>
        </w:rPr>
        <w:t xml:space="preserve">CT22 MOE Assignment curtailment logic was updated to </w:t>
      </w:r>
      <w:r w:rsidR="00A927F8" w:rsidRPr="0065550E">
        <w:rPr>
          <w:rFonts w:asciiTheme="minorHAnsi" w:hAnsiTheme="minorHAnsi" w:cstheme="minorHAnsi"/>
          <w:sz w:val="20"/>
          <w:szCs w:val="20"/>
        </w:rPr>
        <w:t xml:space="preserve">determine curtailment based on </w:t>
      </w:r>
      <w:r w:rsidRPr="0065550E">
        <w:rPr>
          <w:rFonts w:asciiTheme="minorHAnsi" w:hAnsiTheme="minorHAnsi" w:cstheme="minorHAnsi"/>
          <w:sz w:val="20"/>
          <w:szCs w:val="20"/>
        </w:rPr>
        <w:t xml:space="preserve">“Submit Assignment Request to HUD” </w:t>
      </w:r>
      <w:r w:rsidR="00A927F8" w:rsidRPr="0065550E">
        <w:rPr>
          <w:rFonts w:asciiTheme="minorHAnsi" w:hAnsiTheme="minorHAnsi" w:cstheme="minorHAnsi"/>
          <w:sz w:val="20"/>
          <w:szCs w:val="20"/>
        </w:rPr>
        <w:t>step completion date</w:t>
      </w:r>
      <w:r w:rsidRPr="0065550E">
        <w:rPr>
          <w:rFonts w:asciiTheme="minorHAnsi" w:hAnsiTheme="minorHAnsi" w:cstheme="minorHAnsi"/>
          <w:sz w:val="20"/>
          <w:szCs w:val="20"/>
        </w:rPr>
        <w:t xml:space="preserve">.  </w:t>
      </w:r>
      <w:r w:rsidR="00682AEF">
        <w:rPr>
          <w:rFonts w:asciiTheme="minorHAnsi" w:hAnsiTheme="minorHAnsi" w:cstheme="minorHAnsi"/>
          <w:sz w:val="20"/>
          <w:szCs w:val="20"/>
        </w:rPr>
        <w:t>C</w:t>
      </w:r>
      <w:r w:rsidRPr="0065550E">
        <w:rPr>
          <w:rFonts w:asciiTheme="minorHAnsi" w:hAnsiTheme="minorHAnsi" w:cstheme="minorHAnsi"/>
          <w:sz w:val="20"/>
          <w:szCs w:val="20"/>
        </w:rPr>
        <w:t xml:space="preserve">urtailment rule </w:t>
      </w:r>
      <w:r w:rsidR="00A927F8" w:rsidRPr="0065550E">
        <w:rPr>
          <w:rFonts w:asciiTheme="minorHAnsi" w:hAnsiTheme="minorHAnsi" w:cstheme="minorHAnsi"/>
          <w:sz w:val="20"/>
          <w:szCs w:val="20"/>
        </w:rPr>
        <w:t>is</w:t>
      </w:r>
      <w:r w:rsidRPr="0065550E">
        <w:rPr>
          <w:rFonts w:asciiTheme="minorHAnsi" w:hAnsiTheme="minorHAnsi" w:cstheme="minorHAnsi"/>
          <w:sz w:val="20"/>
          <w:szCs w:val="20"/>
        </w:rPr>
        <w:t xml:space="preserve"> Claim Type 22 - Assignment Timeline “Submit Assignment Request to HUD” step completion date </w:t>
      </w:r>
      <w:r w:rsidR="00A927F8" w:rsidRPr="0065550E">
        <w:rPr>
          <w:rFonts w:asciiTheme="minorHAnsi" w:hAnsiTheme="minorHAnsi" w:cstheme="minorHAnsi"/>
          <w:sz w:val="20"/>
          <w:szCs w:val="20"/>
        </w:rPr>
        <w:t xml:space="preserve">must be within 180 days of </w:t>
      </w:r>
      <w:r w:rsidRPr="0065550E">
        <w:rPr>
          <w:rFonts w:asciiTheme="minorHAnsi" w:hAnsiTheme="minorHAnsi" w:cstheme="minorHAnsi"/>
          <w:sz w:val="20"/>
          <w:szCs w:val="20"/>
        </w:rPr>
        <w:t xml:space="preserve">latest borrower / co-borrower death date </w:t>
      </w:r>
      <w:r w:rsidR="00A927F8" w:rsidRPr="0065550E">
        <w:rPr>
          <w:rFonts w:asciiTheme="minorHAnsi" w:hAnsiTheme="minorHAnsi" w:cstheme="minorHAnsi"/>
          <w:sz w:val="20"/>
          <w:szCs w:val="20"/>
        </w:rPr>
        <w:t xml:space="preserve">to avoid curtailment. If step completion date is after latest borrower / co-borrower death date + 180 days, the claim will be curtailed. </w:t>
      </w:r>
    </w:p>
    <w:p w14:paraId="0F2D3A46" w14:textId="0C8072B1" w:rsidR="002B05AC" w:rsidRPr="0065550E" w:rsidRDefault="00D06050" w:rsidP="00AC7875">
      <w:pPr>
        <w:pStyle w:val="Heading2"/>
        <w:numPr>
          <w:ilvl w:val="0"/>
          <w:numId w:val="7"/>
        </w:numPr>
        <w:rPr>
          <w:rFonts w:asciiTheme="minorHAnsi" w:hAnsiTheme="minorHAnsi" w:cstheme="minorHAnsi"/>
        </w:rPr>
      </w:pPr>
      <w:bookmarkStart w:id="9" w:name="_Toc110597236"/>
      <w:r w:rsidRPr="0065550E">
        <w:rPr>
          <w:rFonts w:asciiTheme="minorHAnsi" w:hAnsiTheme="minorHAnsi" w:cstheme="minorHAnsi"/>
        </w:rPr>
        <w:t xml:space="preserve">COVID </w:t>
      </w:r>
      <w:r w:rsidR="00772189" w:rsidRPr="0065550E">
        <w:rPr>
          <w:rFonts w:asciiTheme="minorHAnsi" w:hAnsiTheme="minorHAnsi" w:cstheme="minorHAnsi"/>
        </w:rPr>
        <w:t xml:space="preserve">Claims </w:t>
      </w:r>
      <w:r w:rsidRPr="0065550E">
        <w:rPr>
          <w:rFonts w:asciiTheme="minorHAnsi" w:hAnsiTheme="minorHAnsi" w:cstheme="minorHAnsi"/>
        </w:rPr>
        <w:t xml:space="preserve">Extension </w:t>
      </w:r>
      <w:r w:rsidR="00772189" w:rsidRPr="0065550E">
        <w:rPr>
          <w:rFonts w:asciiTheme="minorHAnsi" w:hAnsiTheme="minorHAnsi" w:cstheme="minorHAnsi"/>
        </w:rPr>
        <w:t xml:space="preserve">timeline new Reason for Extension option “CT22 – MOE Assignment” </w:t>
      </w:r>
      <w:r w:rsidRPr="0065550E">
        <w:rPr>
          <w:rFonts w:asciiTheme="minorHAnsi" w:hAnsiTheme="minorHAnsi" w:cstheme="minorHAnsi"/>
        </w:rPr>
        <w:t>(579509</w:t>
      </w:r>
      <w:r w:rsidR="003F7359" w:rsidRPr="0065550E">
        <w:rPr>
          <w:rFonts w:asciiTheme="minorHAnsi" w:hAnsiTheme="minorHAnsi" w:cstheme="minorHAnsi"/>
        </w:rPr>
        <w:t>)</w:t>
      </w:r>
      <w:bookmarkEnd w:id="9"/>
    </w:p>
    <w:p w14:paraId="3CE84C1F" w14:textId="6990B116" w:rsidR="005755DF" w:rsidRPr="0065550E" w:rsidRDefault="005755DF" w:rsidP="003F7359">
      <w:pPr>
        <w:pStyle w:val="ListParagraph"/>
        <w:rPr>
          <w:rFonts w:asciiTheme="minorHAnsi" w:hAnsiTheme="minorHAnsi" w:cstheme="minorHAnsi"/>
          <w:sz w:val="20"/>
          <w:szCs w:val="20"/>
        </w:rPr>
      </w:pPr>
      <w:r w:rsidRPr="0065550E">
        <w:rPr>
          <w:rFonts w:asciiTheme="minorHAnsi" w:hAnsiTheme="minorHAnsi" w:cstheme="minorHAnsi"/>
          <w:sz w:val="20"/>
          <w:szCs w:val="20"/>
        </w:rPr>
        <w:t xml:space="preserve">A new Reason for Extension dropdown option titled </w:t>
      </w:r>
      <w:r w:rsidRPr="0065550E">
        <w:rPr>
          <w:rFonts w:asciiTheme="minorHAnsi" w:hAnsiTheme="minorHAnsi" w:cstheme="minorHAnsi"/>
          <w:b/>
          <w:bCs/>
          <w:sz w:val="20"/>
          <w:szCs w:val="20"/>
        </w:rPr>
        <w:t>CT22 – MOE Assignment</w:t>
      </w:r>
      <w:r w:rsidRPr="0065550E">
        <w:rPr>
          <w:rFonts w:asciiTheme="minorHAnsi" w:hAnsiTheme="minorHAnsi" w:cstheme="minorHAnsi"/>
          <w:sz w:val="20"/>
          <w:szCs w:val="20"/>
        </w:rPr>
        <w:t xml:space="preserve"> was added to </w:t>
      </w:r>
      <w:r w:rsidR="00772189" w:rsidRPr="0065550E">
        <w:rPr>
          <w:rFonts w:asciiTheme="minorHAnsi" w:hAnsiTheme="minorHAnsi" w:cstheme="minorHAnsi"/>
          <w:sz w:val="20"/>
          <w:szCs w:val="20"/>
        </w:rPr>
        <w:t>“</w:t>
      </w:r>
      <w:r w:rsidRPr="0065550E">
        <w:rPr>
          <w:rFonts w:asciiTheme="minorHAnsi" w:hAnsiTheme="minorHAnsi" w:cstheme="minorHAnsi"/>
          <w:sz w:val="20"/>
          <w:szCs w:val="20"/>
        </w:rPr>
        <w:t xml:space="preserve">Extension – COVID-19 Request to Delay Claims Submission” timeline. This reason can only be selected </w:t>
      </w:r>
      <w:r w:rsidR="00772189" w:rsidRPr="0065550E">
        <w:rPr>
          <w:rFonts w:asciiTheme="minorHAnsi" w:hAnsiTheme="minorHAnsi" w:cstheme="minorHAnsi"/>
          <w:sz w:val="20"/>
          <w:szCs w:val="20"/>
        </w:rPr>
        <w:t xml:space="preserve">during timeline Setup or Servicing Mgmt Edit </w:t>
      </w:r>
      <w:r w:rsidRPr="0065550E">
        <w:rPr>
          <w:rFonts w:asciiTheme="minorHAnsi" w:hAnsiTheme="minorHAnsi" w:cstheme="minorHAnsi"/>
          <w:sz w:val="20"/>
          <w:szCs w:val="20"/>
        </w:rPr>
        <w:t>if the loan has an existing Claim Type 22 – Assignment timeline WITH the “MOE Assignment” box selected. If the necessary conditions do not exist to create the timeline with this reason, error message will display: “Reason for extension CT22 – MOE Assignment cannot be selected because there is not a corresponding CT22 Claim Timeline with  MOE Assignment. Please create necessary Claim Timeline then try again.”</w:t>
      </w:r>
    </w:p>
    <w:p w14:paraId="7EBFCA88" w14:textId="77777777" w:rsidR="005755DF" w:rsidRPr="0065550E" w:rsidRDefault="005755DF" w:rsidP="003F7359">
      <w:pPr>
        <w:pStyle w:val="ListParagraph"/>
        <w:rPr>
          <w:rFonts w:asciiTheme="minorHAnsi" w:hAnsiTheme="minorHAnsi" w:cstheme="minorHAnsi"/>
          <w:b/>
          <w:bCs/>
          <w:sz w:val="20"/>
          <w:szCs w:val="20"/>
        </w:rPr>
      </w:pPr>
    </w:p>
    <w:p w14:paraId="5F70D107" w14:textId="7B40F5DC" w:rsidR="003F7359" w:rsidRPr="0065550E" w:rsidRDefault="00772189" w:rsidP="005755DF">
      <w:pPr>
        <w:pStyle w:val="ListParagraph"/>
        <w:rPr>
          <w:rFonts w:asciiTheme="minorHAnsi" w:hAnsiTheme="minorHAnsi" w:cstheme="minorHAnsi"/>
          <w:sz w:val="20"/>
          <w:szCs w:val="20"/>
        </w:rPr>
      </w:pPr>
      <w:r w:rsidRPr="0065550E">
        <w:rPr>
          <w:rFonts w:asciiTheme="minorHAnsi" w:hAnsiTheme="minorHAnsi" w:cstheme="minorHAnsi"/>
          <w:sz w:val="20"/>
          <w:szCs w:val="20"/>
        </w:rPr>
        <w:t xml:space="preserve">The “Extension – COVID-19 Request to Delay Claims Submission” timeline is still subject to the same existing rules for maximum number of COVID extensions permitted based on initial COVID Extension Request Date. </w:t>
      </w:r>
    </w:p>
    <w:p w14:paraId="5000BA34" w14:textId="4CC73B57" w:rsidR="00772189" w:rsidRPr="0065550E" w:rsidRDefault="00772189" w:rsidP="00AC7875">
      <w:pPr>
        <w:pStyle w:val="Heading2"/>
        <w:numPr>
          <w:ilvl w:val="0"/>
          <w:numId w:val="7"/>
        </w:numPr>
        <w:rPr>
          <w:rFonts w:asciiTheme="minorHAnsi" w:hAnsiTheme="minorHAnsi" w:cstheme="minorHAnsi"/>
        </w:rPr>
      </w:pPr>
      <w:bookmarkStart w:id="10" w:name="_Toc110597237"/>
      <w:r w:rsidRPr="0065550E">
        <w:rPr>
          <w:rFonts w:asciiTheme="minorHAnsi" w:hAnsiTheme="minorHAnsi" w:cstheme="minorHAnsi"/>
        </w:rPr>
        <w:t>Claim Type 22 MOE Assignment COVID Extension to Curtailment Deadline (579509)</w:t>
      </w:r>
      <w:bookmarkEnd w:id="10"/>
    </w:p>
    <w:p w14:paraId="2194F43B" w14:textId="1AAE601F" w:rsidR="004046CD" w:rsidRPr="0065550E" w:rsidRDefault="00772189" w:rsidP="00772189">
      <w:pPr>
        <w:pStyle w:val="ListParagraph"/>
        <w:rPr>
          <w:rFonts w:asciiTheme="minorHAnsi" w:hAnsiTheme="minorHAnsi" w:cstheme="minorHAnsi"/>
          <w:sz w:val="20"/>
          <w:szCs w:val="20"/>
        </w:rPr>
      </w:pPr>
      <w:r w:rsidRPr="0065550E">
        <w:rPr>
          <w:rFonts w:asciiTheme="minorHAnsi" w:hAnsiTheme="minorHAnsi" w:cstheme="minorHAnsi"/>
          <w:sz w:val="20"/>
          <w:szCs w:val="20"/>
        </w:rPr>
        <w:t xml:space="preserve">Claim Type 22 MOE Assignment Auto-curtailment logic was </w:t>
      </w:r>
      <w:r w:rsidR="004046CD" w:rsidRPr="0065550E">
        <w:rPr>
          <w:rFonts w:asciiTheme="minorHAnsi" w:hAnsiTheme="minorHAnsi" w:cstheme="minorHAnsi"/>
          <w:sz w:val="20"/>
          <w:szCs w:val="20"/>
        </w:rPr>
        <w:t>revised</w:t>
      </w:r>
      <w:r w:rsidRPr="0065550E">
        <w:rPr>
          <w:rFonts w:asciiTheme="minorHAnsi" w:hAnsiTheme="minorHAnsi" w:cstheme="minorHAnsi"/>
          <w:sz w:val="20"/>
          <w:szCs w:val="20"/>
        </w:rPr>
        <w:t xml:space="preserve"> to </w:t>
      </w:r>
      <w:r w:rsidR="004046CD" w:rsidRPr="0065550E">
        <w:rPr>
          <w:rFonts w:asciiTheme="minorHAnsi" w:hAnsiTheme="minorHAnsi" w:cstheme="minorHAnsi"/>
          <w:sz w:val="20"/>
          <w:szCs w:val="20"/>
        </w:rPr>
        <w:t xml:space="preserve">set CT22 MOE Curtailment Deadline to the Extension Expiration Date of </w:t>
      </w:r>
      <w:r w:rsidRPr="0065550E">
        <w:rPr>
          <w:rFonts w:asciiTheme="minorHAnsi" w:hAnsiTheme="minorHAnsi" w:cstheme="minorHAnsi"/>
          <w:sz w:val="20"/>
          <w:szCs w:val="20"/>
        </w:rPr>
        <w:t xml:space="preserve">“Extension – COVID-19 Request to Delay Claims Submission” </w:t>
      </w:r>
      <w:r w:rsidR="004046CD" w:rsidRPr="0065550E">
        <w:rPr>
          <w:rFonts w:asciiTheme="minorHAnsi" w:hAnsiTheme="minorHAnsi" w:cstheme="minorHAnsi"/>
          <w:sz w:val="20"/>
          <w:szCs w:val="20"/>
        </w:rPr>
        <w:t xml:space="preserve">with Reason for Extension </w:t>
      </w:r>
      <w:r w:rsidR="004046CD" w:rsidRPr="0065550E">
        <w:rPr>
          <w:rFonts w:asciiTheme="minorHAnsi" w:hAnsiTheme="minorHAnsi" w:cstheme="minorHAnsi"/>
          <w:b/>
          <w:bCs/>
          <w:sz w:val="20"/>
          <w:szCs w:val="20"/>
        </w:rPr>
        <w:t>CT22 – MOE Assignment</w:t>
      </w:r>
      <w:r w:rsidRPr="0065550E">
        <w:rPr>
          <w:rFonts w:asciiTheme="minorHAnsi" w:hAnsiTheme="minorHAnsi" w:cstheme="minorHAnsi"/>
          <w:sz w:val="20"/>
          <w:szCs w:val="20"/>
        </w:rPr>
        <w:t xml:space="preserve">. </w:t>
      </w:r>
      <w:r w:rsidR="004046CD" w:rsidRPr="0065550E">
        <w:rPr>
          <w:rFonts w:asciiTheme="minorHAnsi" w:hAnsiTheme="minorHAnsi" w:cstheme="minorHAnsi"/>
          <w:sz w:val="20"/>
          <w:szCs w:val="20"/>
        </w:rPr>
        <w:t xml:space="preserve">If more than one timeline with necessary criteria </w:t>
      </w:r>
      <w:proofErr w:type="gramStart"/>
      <w:r w:rsidR="004046CD" w:rsidRPr="0065550E">
        <w:rPr>
          <w:rFonts w:asciiTheme="minorHAnsi" w:hAnsiTheme="minorHAnsi" w:cstheme="minorHAnsi"/>
          <w:sz w:val="20"/>
          <w:szCs w:val="20"/>
        </w:rPr>
        <w:t>exist</w:t>
      </w:r>
      <w:proofErr w:type="gramEnd"/>
      <w:r w:rsidR="004046CD" w:rsidRPr="0065550E">
        <w:rPr>
          <w:rFonts w:asciiTheme="minorHAnsi" w:hAnsiTheme="minorHAnsi" w:cstheme="minorHAnsi"/>
          <w:sz w:val="20"/>
          <w:szCs w:val="20"/>
        </w:rPr>
        <w:t>, the latest Extension Expiration Date will set the CT22 MOE Curtailment Deadline.</w:t>
      </w:r>
    </w:p>
    <w:p w14:paraId="113F295B" w14:textId="77777777" w:rsidR="004046CD" w:rsidRPr="0065550E" w:rsidRDefault="004046CD" w:rsidP="003F7359">
      <w:pPr>
        <w:pStyle w:val="ListParagraph"/>
        <w:rPr>
          <w:rFonts w:asciiTheme="minorHAnsi" w:hAnsiTheme="minorHAnsi" w:cstheme="minorHAnsi"/>
          <w:sz w:val="20"/>
          <w:szCs w:val="20"/>
        </w:rPr>
      </w:pPr>
    </w:p>
    <w:p w14:paraId="4AFD5205" w14:textId="200B3260" w:rsidR="00B765B3" w:rsidRPr="0065550E" w:rsidRDefault="00C80C1C" w:rsidP="00B765B3">
      <w:pPr>
        <w:pStyle w:val="ListParagraph"/>
        <w:rPr>
          <w:rFonts w:asciiTheme="minorHAnsi" w:hAnsiTheme="minorHAnsi" w:cstheme="minorHAnsi"/>
          <w:sz w:val="20"/>
          <w:szCs w:val="20"/>
        </w:rPr>
      </w:pPr>
      <w:r>
        <w:rPr>
          <w:rFonts w:asciiTheme="minorHAnsi" w:hAnsiTheme="minorHAnsi" w:cstheme="minorHAnsi"/>
          <w:sz w:val="20"/>
          <w:szCs w:val="20"/>
        </w:rPr>
        <w:t>The following will occur w</w:t>
      </w:r>
      <w:r w:rsidR="007C173C" w:rsidRPr="0065550E">
        <w:rPr>
          <w:rFonts w:asciiTheme="minorHAnsi" w:hAnsiTheme="minorHAnsi" w:cstheme="minorHAnsi"/>
          <w:sz w:val="20"/>
          <w:szCs w:val="20"/>
        </w:rPr>
        <w:t xml:space="preserve">hen the </w:t>
      </w:r>
      <w:r w:rsidR="00B765B3" w:rsidRPr="0065550E">
        <w:rPr>
          <w:rFonts w:asciiTheme="minorHAnsi" w:hAnsiTheme="minorHAnsi" w:cstheme="minorHAnsi"/>
          <w:sz w:val="20"/>
          <w:szCs w:val="20"/>
        </w:rPr>
        <w:t>CT22 MOE Assignment Curtailment Deadline</w:t>
      </w:r>
      <w:r w:rsidR="00883A2E">
        <w:rPr>
          <w:rFonts w:asciiTheme="minorHAnsi" w:hAnsiTheme="minorHAnsi" w:cstheme="minorHAnsi"/>
          <w:sz w:val="20"/>
          <w:szCs w:val="20"/>
        </w:rPr>
        <w:t xml:space="preserve"> is</w:t>
      </w:r>
      <w:r w:rsidR="00B765B3" w:rsidRPr="0065550E">
        <w:rPr>
          <w:rFonts w:asciiTheme="minorHAnsi" w:hAnsiTheme="minorHAnsi" w:cstheme="minorHAnsi"/>
          <w:sz w:val="20"/>
          <w:szCs w:val="20"/>
        </w:rPr>
        <w:t xml:space="preserve"> </w:t>
      </w:r>
      <w:r w:rsidR="00B765B3" w:rsidRPr="0065550E">
        <w:rPr>
          <w:rFonts w:asciiTheme="minorHAnsi" w:hAnsiTheme="minorHAnsi" w:cstheme="minorHAnsi"/>
          <w:sz w:val="20"/>
          <w:szCs w:val="20"/>
          <w:u w:val="single"/>
        </w:rPr>
        <w:t>extended</w:t>
      </w:r>
      <w:r w:rsidR="00B765B3" w:rsidRPr="0065550E">
        <w:rPr>
          <w:rFonts w:asciiTheme="minorHAnsi" w:hAnsiTheme="minorHAnsi" w:cstheme="minorHAnsi"/>
          <w:sz w:val="20"/>
          <w:szCs w:val="20"/>
        </w:rPr>
        <w:t xml:space="preserve"> to the Extension Expiration Date</w:t>
      </w:r>
      <w:r>
        <w:rPr>
          <w:rFonts w:asciiTheme="minorHAnsi" w:hAnsiTheme="minorHAnsi" w:cstheme="minorHAnsi"/>
          <w:sz w:val="20"/>
          <w:szCs w:val="20"/>
        </w:rPr>
        <w:t>:</w:t>
      </w:r>
    </w:p>
    <w:p w14:paraId="68E6E6FD" w14:textId="38281D7C" w:rsidR="007C173C" w:rsidRPr="0065550E" w:rsidRDefault="007C173C" w:rsidP="007C173C">
      <w:pPr>
        <w:pStyle w:val="ListParagraph"/>
        <w:numPr>
          <w:ilvl w:val="0"/>
          <w:numId w:val="30"/>
        </w:numPr>
        <w:rPr>
          <w:rFonts w:asciiTheme="minorHAnsi" w:hAnsiTheme="minorHAnsi" w:cstheme="minorHAnsi"/>
          <w:sz w:val="20"/>
          <w:szCs w:val="20"/>
        </w:rPr>
      </w:pPr>
      <w:r w:rsidRPr="0065550E">
        <w:rPr>
          <w:rFonts w:asciiTheme="minorHAnsi" w:hAnsiTheme="minorHAnsi" w:cstheme="minorHAnsi"/>
          <w:sz w:val="20"/>
          <w:szCs w:val="20"/>
        </w:rPr>
        <w:t xml:space="preserve">Auto-Note will be saved to the loan when the claim is Submitted for Payment stating  “CT22 MOE Assignment </w:t>
      </w:r>
      <w:r w:rsidR="00C80C1C">
        <w:rPr>
          <w:rFonts w:asciiTheme="minorHAnsi" w:hAnsiTheme="minorHAnsi" w:cstheme="minorHAnsi"/>
          <w:sz w:val="20"/>
          <w:szCs w:val="20"/>
        </w:rPr>
        <w:t>–</w:t>
      </w:r>
      <w:r w:rsidRPr="0065550E">
        <w:rPr>
          <w:rFonts w:asciiTheme="minorHAnsi" w:hAnsiTheme="minorHAnsi" w:cstheme="minorHAnsi"/>
          <w:sz w:val="20"/>
          <w:szCs w:val="20"/>
        </w:rPr>
        <w:t xml:space="preserve"> Curtailment Deadline Extended </w:t>
      </w:r>
      <w:r w:rsidR="00C80C1C">
        <w:rPr>
          <w:rFonts w:asciiTheme="minorHAnsi" w:hAnsiTheme="minorHAnsi" w:cstheme="minorHAnsi"/>
          <w:sz w:val="20"/>
          <w:szCs w:val="20"/>
        </w:rPr>
        <w:t>–</w:t>
      </w:r>
      <w:r w:rsidRPr="0065550E">
        <w:rPr>
          <w:rFonts w:asciiTheme="minorHAnsi" w:hAnsiTheme="minorHAnsi" w:cstheme="minorHAnsi"/>
          <w:sz w:val="20"/>
          <w:szCs w:val="20"/>
        </w:rPr>
        <w:t xml:space="preserve"> Original Curtailment Deadline  MM/DD/YYYY for MOE Assignment extended due to COVID Request to Delay Claims Submission.”  </w:t>
      </w:r>
    </w:p>
    <w:p w14:paraId="44C20C2A" w14:textId="74493A00" w:rsidR="00B765B3" w:rsidRPr="0065550E" w:rsidRDefault="007C173C" w:rsidP="00B765B3">
      <w:pPr>
        <w:pStyle w:val="ListParagraph"/>
        <w:numPr>
          <w:ilvl w:val="0"/>
          <w:numId w:val="30"/>
        </w:numPr>
        <w:rPr>
          <w:rFonts w:asciiTheme="minorHAnsi" w:hAnsiTheme="minorHAnsi" w:cstheme="minorHAnsi"/>
          <w:sz w:val="20"/>
          <w:szCs w:val="20"/>
        </w:rPr>
      </w:pPr>
      <w:r w:rsidRPr="0065550E">
        <w:rPr>
          <w:rFonts w:asciiTheme="minorHAnsi" w:hAnsiTheme="minorHAnsi" w:cstheme="minorHAnsi"/>
          <w:sz w:val="20"/>
          <w:szCs w:val="20"/>
        </w:rPr>
        <w:t>I</w:t>
      </w:r>
      <w:r w:rsidR="00C80C1C">
        <w:rPr>
          <w:rFonts w:asciiTheme="minorHAnsi" w:hAnsiTheme="minorHAnsi" w:cstheme="minorHAnsi"/>
          <w:sz w:val="20"/>
          <w:szCs w:val="20"/>
        </w:rPr>
        <w:t>f</w:t>
      </w:r>
      <w:r w:rsidRPr="0065550E">
        <w:rPr>
          <w:rFonts w:asciiTheme="minorHAnsi" w:hAnsiTheme="minorHAnsi" w:cstheme="minorHAnsi"/>
          <w:sz w:val="20"/>
          <w:szCs w:val="20"/>
        </w:rPr>
        <w:t xml:space="preserve"> </w:t>
      </w:r>
      <w:r w:rsidR="00B765B3" w:rsidRPr="0065550E">
        <w:rPr>
          <w:rFonts w:asciiTheme="minorHAnsi" w:hAnsiTheme="minorHAnsi" w:cstheme="minorHAnsi"/>
          <w:sz w:val="20"/>
          <w:szCs w:val="20"/>
        </w:rPr>
        <w:t xml:space="preserve">the claim </w:t>
      </w:r>
      <w:r w:rsidR="00C80C1C">
        <w:rPr>
          <w:rFonts w:asciiTheme="minorHAnsi" w:hAnsiTheme="minorHAnsi" w:cstheme="minorHAnsi"/>
          <w:sz w:val="20"/>
          <w:szCs w:val="20"/>
          <w:u w:val="single"/>
        </w:rPr>
        <w:t>is</w:t>
      </w:r>
      <w:r w:rsidR="00B765B3" w:rsidRPr="0065550E">
        <w:rPr>
          <w:rFonts w:asciiTheme="minorHAnsi" w:hAnsiTheme="minorHAnsi" w:cstheme="minorHAnsi"/>
          <w:sz w:val="20"/>
          <w:szCs w:val="20"/>
          <w:u w:val="single"/>
        </w:rPr>
        <w:t xml:space="preserve"> curtailed</w:t>
      </w:r>
      <w:r w:rsidR="00B765B3" w:rsidRPr="0065550E">
        <w:rPr>
          <w:rFonts w:asciiTheme="minorHAnsi" w:hAnsiTheme="minorHAnsi" w:cstheme="minorHAnsi"/>
          <w:sz w:val="20"/>
          <w:szCs w:val="20"/>
        </w:rPr>
        <w:t xml:space="preserve"> for being accomplished after </w:t>
      </w:r>
      <w:r w:rsidRPr="0065550E">
        <w:rPr>
          <w:rFonts w:asciiTheme="minorHAnsi" w:hAnsiTheme="minorHAnsi" w:cstheme="minorHAnsi"/>
          <w:sz w:val="20"/>
          <w:szCs w:val="20"/>
        </w:rPr>
        <w:t>the extended</w:t>
      </w:r>
      <w:r w:rsidR="00B765B3" w:rsidRPr="0065550E">
        <w:rPr>
          <w:rFonts w:asciiTheme="minorHAnsi" w:hAnsiTheme="minorHAnsi" w:cstheme="minorHAnsi"/>
          <w:sz w:val="20"/>
          <w:szCs w:val="20"/>
        </w:rPr>
        <w:t xml:space="preserve"> </w:t>
      </w:r>
      <w:proofErr w:type="gramStart"/>
      <w:r w:rsidR="00B765B3" w:rsidRPr="0065550E">
        <w:rPr>
          <w:rFonts w:asciiTheme="minorHAnsi" w:hAnsiTheme="minorHAnsi" w:cstheme="minorHAnsi"/>
          <w:sz w:val="20"/>
          <w:szCs w:val="20"/>
        </w:rPr>
        <w:t>deadline</w:t>
      </w:r>
      <w:proofErr w:type="gramEnd"/>
      <w:r w:rsidR="00B765B3" w:rsidRPr="0065550E">
        <w:rPr>
          <w:rFonts w:asciiTheme="minorHAnsi" w:hAnsiTheme="minorHAnsi" w:cstheme="minorHAnsi"/>
          <w:sz w:val="20"/>
          <w:szCs w:val="20"/>
        </w:rPr>
        <w:t xml:space="preserve"> then Part A: General Information “HUD Comments, if Any” field will display curtailment message: “Auto Curtailed on MM/DD/YYYY. CT22 MOE Assignment was not initiated by the Extension Expiration Date. Note Interest was paid to curtailment date and no DBI was paid.” </w:t>
      </w:r>
    </w:p>
    <w:p w14:paraId="0CE98FCB" w14:textId="7FC22AC6" w:rsidR="00B765B3" w:rsidRPr="0065550E" w:rsidRDefault="007C173C" w:rsidP="00B765B3">
      <w:pPr>
        <w:pStyle w:val="ListParagraph"/>
        <w:numPr>
          <w:ilvl w:val="0"/>
          <w:numId w:val="30"/>
        </w:numPr>
        <w:rPr>
          <w:rFonts w:asciiTheme="minorHAnsi" w:hAnsiTheme="minorHAnsi" w:cstheme="minorHAnsi"/>
          <w:sz w:val="20"/>
          <w:szCs w:val="20"/>
        </w:rPr>
      </w:pPr>
      <w:r w:rsidRPr="0065550E">
        <w:rPr>
          <w:rFonts w:asciiTheme="minorHAnsi" w:hAnsiTheme="minorHAnsi" w:cstheme="minorHAnsi"/>
          <w:sz w:val="20"/>
          <w:szCs w:val="20"/>
        </w:rPr>
        <w:t>I</w:t>
      </w:r>
      <w:r w:rsidR="00C80C1C">
        <w:rPr>
          <w:rFonts w:asciiTheme="minorHAnsi" w:hAnsiTheme="minorHAnsi" w:cstheme="minorHAnsi"/>
          <w:sz w:val="20"/>
          <w:szCs w:val="20"/>
        </w:rPr>
        <w:t>f</w:t>
      </w:r>
      <w:r w:rsidRPr="0065550E">
        <w:rPr>
          <w:rFonts w:asciiTheme="minorHAnsi" w:hAnsiTheme="minorHAnsi" w:cstheme="minorHAnsi"/>
          <w:sz w:val="20"/>
          <w:szCs w:val="20"/>
        </w:rPr>
        <w:t xml:space="preserve"> the claim</w:t>
      </w:r>
      <w:r w:rsidR="00B765B3" w:rsidRPr="0065550E">
        <w:rPr>
          <w:rFonts w:asciiTheme="minorHAnsi" w:hAnsiTheme="minorHAnsi" w:cstheme="minorHAnsi"/>
          <w:sz w:val="20"/>
          <w:szCs w:val="20"/>
        </w:rPr>
        <w:t xml:space="preserve"> </w:t>
      </w:r>
      <w:r w:rsidR="00C80C1C">
        <w:rPr>
          <w:rFonts w:asciiTheme="minorHAnsi" w:hAnsiTheme="minorHAnsi" w:cstheme="minorHAnsi"/>
          <w:sz w:val="20"/>
          <w:szCs w:val="20"/>
          <w:u w:val="single"/>
        </w:rPr>
        <w:t>is</w:t>
      </w:r>
      <w:r w:rsidR="00B765B3" w:rsidRPr="0065550E">
        <w:rPr>
          <w:rFonts w:asciiTheme="minorHAnsi" w:hAnsiTheme="minorHAnsi" w:cstheme="minorHAnsi"/>
          <w:sz w:val="20"/>
          <w:szCs w:val="20"/>
          <w:u w:val="single"/>
        </w:rPr>
        <w:t xml:space="preserve"> NOT curtailed</w:t>
      </w:r>
      <w:r w:rsidR="00B765B3" w:rsidRPr="0065550E">
        <w:rPr>
          <w:rFonts w:asciiTheme="minorHAnsi" w:hAnsiTheme="minorHAnsi" w:cstheme="minorHAnsi"/>
          <w:sz w:val="20"/>
          <w:szCs w:val="20"/>
        </w:rPr>
        <w:t xml:space="preserve"> because it was accomplished on or prior to the extended deadline, no Curtailment Message will display in “HUD Comments, if Any”. </w:t>
      </w:r>
    </w:p>
    <w:p w14:paraId="634B86F5" w14:textId="77777777" w:rsidR="007C173C" w:rsidRPr="0065550E" w:rsidRDefault="007C173C" w:rsidP="003F7359">
      <w:pPr>
        <w:pStyle w:val="ListParagraph"/>
        <w:rPr>
          <w:rFonts w:asciiTheme="minorHAnsi" w:hAnsiTheme="minorHAnsi" w:cstheme="minorHAnsi"/>
          <w:sz w:val="20"/>
          <w:szCs w:val="20"/>
        </w:rPr>
      </w:pPr>
    </w:p>
    <w:p w14:paraId="0C5538C9" w14:textId="0159E0EA" w:rsidR="007C173C" w:rsidRPr="0065550E" w:rsidRDefault="007C173C" w:rsidP="007C173C">
      <w:pPr>
        <w:pStyle w:val="ListParagraph"/>
        <w:rPr>
          <w:rFonts w:asciiTheme="minorHAnsi" w:hAnsiTheme="minorHAnsi" w:cstheme="minorHAnsi"/>
          <w:sz w:val="20"/>
          <w:szCs w:val="20"/>
        </w:rPr>
      </w:pPr>
      <w:r w:rsidRPr="0065550E">
        <w:rPr>
          <w:rFonts w:asciiTheme="minorHAnsi" w:hAnsiTheme="minorHAnsi" w:cstheme="minorHAnsi"/>
          <w:sz w:val="20"/>
          <w:szCs w:val="20"/>
        </w:rPr>
        <w:t>The Extension Expiration Date will not update the Curtailment Deadline if</w:t>
      </w:r>
      <w:r w:rsidR="00C80C1C">
        <w:rPr>
          <w:rFonts w:asciiTheme="minorHAnsi" w:hAnsiTheme="minorHAnsi" w:cstheme="minorHAnsi"/>
          <w:sz w:val="20"/>
          <w:szCs w:val="20"/>
        </w:rPr>
        <w:t xml:space="preserve"> </w:t>
      </w:r>
      <w:r w:rsidR="00C174B6">
        <w:rPr>
          <w:rFonts w:asciiTheme="minorHAnsi" w:hAnsiTheme="minorHAnsi" w:cstheme="minorHAnsi"/>
          <w:sz w:val="20"/>
          <w:szCs w:val="20"/>
        </w:rPr>
        <w:t xml:space="preserve">either of </w:t>
      </w:r>
      <w:r w:rsidR="00C80C1C">
        <w:rPr>
          <w:rFonts w:asciiTheme="minorHAnsi" w:hAnsiTheme="minorHAnsi" w:cstheme="minorHAnsi"/>
          <w:sz w:val="20"/>
          <w:szCs w:val="20"/>
        </w:rPr>
        <w:t>the following conditions apply:</w:t>
      </w:r>
      <w:r w:rsidRPr="0065550E">
        <w:rPr>
          <w:rFonts w:asciiTheme="minorHAnsi" w:hAnsiTheme="minorHAnsi" w:cstheme="minorHAnsi"/>
          <w:sz w:val="20"/>
          <w:szCs w:val="20"/>
        </w:rPr>
        <w:t xml:space="preserve"> </w:t>
      </w:r>
    </w:p>
    <w:p w14:paraId="3C7041A6" w14:textId="77777777" w:rsidR="007C173C" w:rsidRPr="0065550E" w:rsidRDefault="007C173C" w:rsidP="007C173C">
      <w:pPr>
        <w:pStyle w:val="ListParagraph"/>
        <w:numPr>
          <w:ilvl w:val="0"/>
          <w:numId w:val="30"/>
        </w:numPr>
        <w:rPr>
          <w:rFonts w:asciiTheme="minorHAnsi" w:hAnsiTheme="minorHAnsi" w:cstheme="minorHAnsi"/>
          <w:sz w:val="20"/>
          <w:szCs w:val="20"/>
        </w:rPr>
      </w:pPr>
      <w:r w:rsidRPr="0065550E">
        <w:rPr>
          <w:rFonts w:asciiTheme="minorHAnsi" w:hAnsiTheme="minorHAnsi" w:cstheme="minorHAnsi"/>
          <w:sz w:val="20"/>
          <w:szCs w:val="20"/>
        </w:rPr>
        <w:t xml:space="preserve">Extension Expiration Date is earlier than the original Curtailment Deadline. </w:t>
      </w:r>
    </w:p>
    <w:p w14:paraId="399353D9" w14:textId="77777777" w:rsidR="007C173C" w:rsidRPr="0065550E" w:rsidRDefault="007C173C" w:rsidP="007C173C">
      <w:pPr>
        <w:pStyle w:val="ListParagraph"/>
        <w:numPr>
          <w:ilvl w:val="0"/>
          <w:numId w:val="30"/>
        </w:numPr>
        <w:rPr>
          <w:rFonts w:asciiTheme="minorHAnsi" w:hAnsiTheme="minorHAnsi" w:cstheme="minorHAnsi"/>
          <w:sz w:val="20"/>
          <w:szCs w:val="20"/>
        </w:rPr>
      </w:pPr>
      <w:r w:rsidRPr="0065550E">
        <w:rPr>
          <w:rFonts w:asciiTheme="minorHAnsi" w:hAnsiTheme="minorHAnsi" w:cstheme="minorHAnsi"/>
          <w:sz w:val="20"/>
          <w:szCs w:val="20"/>
        </w:rPr>
        <w:t>The claim is not curtailed based on the original Curtailment Deadline.</w:t>
      </w:r>
    </w:p>
    <w:p w14:paraId="5845E17F" w14:textId="77777777" w:rsidR="004B2532" w:rsidRDefault="004B2532">
      <w:pPr>
        <w:spacing w:before="0" w:after="0"/>
        <w:rPr>
          <w:rFonts w:asciiTheme="minorHAnsi" w:eastAsia="Times New Roman" w:hAnsiTheme="minorHAnsi" w:cstheme="minorHAnsi"/>
          <w:b/>
          <w:bCs/>
          <w:sz w:val="24"/>
          <w:szCs w:val="24"/>
        </w:rPr>
      </w:pPr>
      <w:r>
        <w:rPr>
          <w:rFonts w:asciiTheme="minorHAnsi" w:hAnsiTheme="minorHAnsi" w:cstheme="minorHAnsi"/>
        </w:rPr>
        <w:br w:type="page"/>
      </w:r>
    </w:p>
    <w:p w14:paraId="05C771F7" w14:textId="5E575ADE" w:rsidR="009D44E3" w:rsidRPr="0065550E" w:rsidRDefault="009D44E3" w:rsidP="00AC7875">
      <w:pPr>
        <w:pStyle w:val="Heading2"/>
        <w:numPr>
          <w:ilvl w:val="0"/>
          <w:numId w:val="7"/>
        </w:numPr>
        <w:rPr>
          <w:rFonts w:asciiTheme="minorHAnsi" w:hAnsiTheme="minorHAnsi" w:cstheme="minorHAnsi"/>
        </w:rPr>
      </w:pPr>
      <w:bookmarkStart w:id="11" w:name="_Toc110597238"/>
      <w:r w:rsidRPr="0065550E">
        <w:rPr>
          <w:rFonts w:asciiTheme="minorHAnsi" w:hAnsiTheme="minorHAnsi" w:cstheme="minorHAnsi"/>
        </w:rPr>
        <w:lastRenderedPageBreak/>
        <w:t>Claim Type 21: Foreclosure, Appraisal Based Claim – Update how Block 10 is populated using Marketable Title Extension Expiration Date (581595)</w:t>
      </w:r>
      <w:bookmarkEnd w:id="11"/>
    </w:p>
    <w:p w14:paraId="56CF5A05" w14:textId="56EFDF12" w:rsidR="0049399E" w:rsidRPr="0065550E" w:rsidRDefault="00DB2525" w:rsidP="009D44E3">
      <w:pPr>
        <w:pStyle w:val="NoSpacing"/>
        <w:ind w:left="720"/>
        <w:rPr>
          <w:rFonts w:asciiTheme="minorHAnsi" w:eastAsia="Calibri" w:hAnsiTheme="minorHAnsi" w:cstheme="minorHAnsi"/>
          <w:color w:val="auto"/>
          <w:sz w:val="20"/>
        </w:rPr>
      </w:pPr>
      <w:r>
        <w:rPr>
          <w:rFonts w:asciiTheme="minorHAnsi" w:eastAsia="Calibri" w:hAnsiTheme="minorHAnsi" w:cstheme="minorHAnsi"/>
          <w:color w:val="auto"/>
          <w:sz w:val="20"/>
        </w:rPr>
        <w:t>I</w:t>
      </w:r>
      <w:r w:rsidR="0049399E" w:rsidRPr="0065550E">
        <w:rPr>
          <w:rFonts w:asciiTheme="minorHAnsi" w:eastAsia="Calibri" w:hAnsiTheme="minorHAnsi" w:cstheme="minorHAnsi"/>
          <w:color w:val="auto"/>
          <w:sz w:val="20"/>
        </w:rPr>
        <w:t xml:space="preserve">n Release 6.4 HERMIT was updated to populate Block 10 on CT21 / Foreclosure / Appraisal Based Claim with </w:t>
      </w:r>
      <w:r w:rsidR="0049399E" w:rsidRPr="0065550E">
        <w:rPr>
          <w:rFonts w:asciiTheme="minorHAnsi" w:eastAsia="Calibri" w:hAnsiTheme="minorHAnsi" w:cstheme="minorHAnsi"/>
          <w:b/>
          <w:bCs/>
          <w:color w:val="auto"/>
          <w:sz w:val="20"/>
        </w:rPr>
        <w:t>Extension Expiration Date</w:t>
      </w:r>
      <w:r w:rsidR="0049399E" w:rsidRPr="0065550E">
        <w:rPr>
          <w:rFonts w:asciiTheme="minorHAnsi" w:eastAsia="Calibri" w:hAnsiTheme="minorHAnsi" w:cstheme="minorHAnsi"/>
          <w:color w:val="auto"/>
          <w:sz w:val="20"/>
        </w:rPr>
        <w:t xml:space="preserve"> on the Marketable Title extension from either an Extension - COVID-19 Request to Delay Claims Submission timeline, or an Extension - Claims Deadlines timeline. In this release, </w:t>
      </w:r>
      <w:r w:rsidR="00F40560" w:rsidRPr="0065550E">
        <w:rPr>
          <w:rFonts w:asciiTheme="minorHAnsi" w:eastAsia="Calibri" w:hAnsiTheme="minorHAnsi" w:cstheme="minorHAnsi"/>
          <w:color w:val="auto"/>
          <w:sz w:val="20"/>
        </w:rPr>
        <w:t>a</w:t>
      </w:r>
      <w:r w:rsidR="005559F2" w:rsidRPr="0065550E">
        <w:rPr>
          <w:rFonts w:asciiTheme="minorHAnsi" w:eastAsia="Calibri" w:hAnsiTheme="minorHAnsi" w:cstheme="minorHAnsi"/>
          <w:color w:val="auto"/>
          <w:sz w:val="20"/>
        </w:rPr>
        <w:t xml:space="preserve">n additional </w:t>
      </w:r>
      <w:r w:rsidR="00F40560" w:rsidRPr="0065550E">
        <w:rPr>
          <w:rFonts w:asciiTheme="minorHAnsi" w:eastAsia="Calibri" w:hAnsiTheme="minorHAnsi" w:cstheme="minorHAnsi"/>
          <w:color w:val="auto"/>
          <w:sz w:val="20"/>
        </w:rPr>
        <w:t xml:space="preserve">condition was added to </w:t>
      </w:r>
      <w:r w:rsidR="00147A59" w:rsidRPr="0065550E">
        <w:rPr>
          <w:rFonts w:asciiTheme="minorHAnsi" w:eastAsia="Calibri" w:hAnsiTheme="minorHAnsi" w:cstheme="minorHAnsi"/>
          <w:color w:val="auto"/>
          <w:sz w:val="20"/>
        </w:rPr>
        <w:t xml:space="preserve">populate </w:t>
      </w:r>
      <w:r w:rsidR="0049399E" w:rsidRPr="0065550E">
        <w:rPr>
          <w:rFonts w:asciiTheme="minorHAnsi" w:eastAsia="Calibri" w:hAnsiTheme="minorHAnsi" w:cstheme="minorHAnsi"/>
          <w:color w:val="auto"/>
          <w:sz w:val="20"/>
        </w:rPr>
        <w:t xml:space="preserve">Block 10 </w:t>
      </w:r>
      <w:r w:rsidR="00147A59" w:rsidRPr="0065550E">
        <w:rPr>
          <w:rFonts w:asciiTheme="minorHAnsi" w:eastAsia="Calibri" w:hAnsiTheme="minorHAnsi" w:cstheme="minorHAnsi"/>
          <w:color w:val="auto"/>
          <w:sz w:val="20"/>
        </w:rPr>
        <w:t xml:space="preserve">with </w:t>
      </w:r>
      <w:r w:rsidR="00783B76">
        <w:rPr>
          <w:rFonts w:asciiTheme="minorHAnsi" w:eastAsia="Calibri" w:hAnsiTheme="minorHAnsi" w:cstheme="minorHAnsi"/>
          <w:color w:val="auto"/>
          <w:sz w:val="20"/>
        </w:rPr>
        <w:t>“T</w:t>
      </w:r>
      <w:r w:rsidR="00147A59" w:rsidRPr="0065550E">
        <w:rPr>
          <w:rFonts w:asciiTheme="minorHAnsi" w:eastAsia="Calibri" w:hAnsiTheme="minorHAnsi" w:cstheme="minorHAnsi"/>
          <w:color w:val="auto"/>
          <w:sz w:val="20"/>
        </w:rPr>
        <w:t>oday</w:t>
      </w:r>
      <w:r w:rsidR="00783B76">
        <w:rPr>
          <w:rFonts w:asciiTheme="minorHAnsi" w:eastAsia="Calibri" w:hAnsiTheme="minorHAnsi" w:cstheme="minorHAnsi"/>
          <w:color w:val="auto"/>
          <w:sz w:val="20"/>
        </w:rPr>
        <w:t>”</w:t>
      </w:r>
      <w:r w:rsidR="00147A59" w:rsidRPr="0065550E">
        <w:rPr>
          <w:rFonts w:asciiTheme="minorHAnsi" w:eastAsia="Calibri" w:hAnsiTheme="minorHAnsi" w:cstheme="minorHAnsi"/>
          <w:color w:val="auto"/>
          <w:sz w:val="20"/>
        </w:rPr>
        <w:t xml:space="preserve"> </w:t>
      </w:r>
      <w:r w:rsidR="00783B76">
        <w:rPr>
          <w:rStyle w:val="cf01"/>
        </w:rPr>
        <w:t xml:space="preserve">(date the claim is being filed or resubmitted) </w:t>
      </w:r>
      <w:r w:rsidR="00147A59" w:rsidRPr="0065550E">
        <w:rPr>
          <w:rFonts w:asciiTheme="minorHAnsi" w:eastAsia="Calibri" w:hAnsiTheme="minorHAnsi" w:cstheme="minorHAnsi"/>
          <w:color w:val="auto"/>
          <w:sz w:val="20"/>
        </w:rPr>
        <w:t>if the Extension Expiration Date is in the future</w:t>
      </w:r>
      <w:r w:rsidR="00976336">
        <w:rPr>
          <w:rFonts w:asciiTheme="minorHAnsi" w:eastAsia="Calibri" w:hAnsiTheme="minorHAnsi" w:cstheme="minorHAnsi"/>
          <w:color w:val="auto"/>
          <w:sz w:val="20"/>
        </w:rPr>
        <w:t xml:space="preserve"> and the Servicer has decided to file</w:t>
      </w:r>
      <w:r w:rsidR="0036720C">
        <w:rPr>
          <w:rFonts w:asciiTheme="minorHAnsi" w:eastAsia="Calibri" w:hAnsiTheme="minorHAnsi" w:cstheme="minorHAnsi"/>
          <w:color w:val="auto"/>
          <w:sz w:val="20"/>
        </w:rPr>
        <w:t xml:space="preserve"> a claim prior to the </w:t>
      </w:r>
      <w:r w:rsidR="00246C62">
        <w:rPr>
          <w:rFonts w:asciiTheme="minorHAnsi" w:eastAsia="Calibri" w:hAnsiTheme="minorHAnsi" w:cstheme="minorHAnsi"/>
          <w:color w:val="auto"/>
          <w:sz w:val="20"/>
        </w:rPr>
        <w:t>Extension Expiration Date</w:t>
      </w:r>
      <w:r w:rsidR="00147A59" w:rsidRPr="0065550E">
        <w:rPr>
          <w:rFonts w:asciiTheme="minorHAnsi" w:eastAsia="Calibri" w:hAnsiTheme="minorHAnsi" w:cstheme="minorHAnsi"/>
          <w:color w:val="auto"/>
          <w:sz w:val="20"/>
        </w:rPr>
        <w:t xml:space="preserve">. This prevents Block 10 </w:t>
      </w:r>
      <w:r w:rsidR="0049399E" w:rsidRPr="0065550E">
        <w:rPr>
          <w:rFonts w:asciiTheme="minorHAnsi" w:eastAsia="Calibri" w:hAnsiTheme="minorHAnsi" w:cstheme="minorHAnsi"/>
          <w:color w:val="auto"/>
          <w:sz w:val="20"/>
        </w:rPr>
        <w:t>from being a future date</w:t>
      </w:r>
      <w:r w:rsidR="00147A59" w:rsidRPr="0065550E">
        <w:rPr>
          <w:rFonts w:asciiTheme="minorHAnsi" w:eastAsia="Calibri" w:hAnsiTheme="minorHAnsi" w:cstheme="minorHAnsi"/>
          <w:color w:val="auto"/>
          <w:sz w:val="20"/>
        </w:rPr>
        <w:t xml:space="preserve"> which causes the servicer to receive a hard stop validation error. When</w:t>
      </w:r>
      <w:r w:rsidR="005559F2" w:rsidRPr="0065550E">
        <w:rPr>
          <w:rFonts w:asciiTheme="minorHAnsi" w:eastAsia="Calibri" w:hAnsiTheme="minorHAnsi" w:cstheme="minorHAnsi"/>
          <w:color w:val="auto"/>
          <w:sz w:val="20"/>
        </w:rPr>
        <w:t xml:space="preserve"> the Extension Expiration Date from applicable Extension timeline is in the future, </w:t>
      </w:r>
      <w:r w:rsidR="00396780">
        <w:rPr>
          <w:rFonts w:asciiTheme="minorHAnsi" w:eastAsia="Calibri" w:hAnsiTheme="minorHAnsi" w:cstheme="minorHAnsi"/>
          <w:color w:val="auto"/>
          <w:sz w:val="20"/>
        </w:rPr>
        <w:t xml:space="preserve">and a claim is being filed prior to the </w:t>
      </w:r>
      <w:r w:rsidR="00783B76">
        <w:rPr>
          <w:rFonts w:asciiTheme="minorHAnsi" w:eastAsia="Calibri" w:hAnsiTheme="minorHAnsi" w:cstheme="minorHAnsi"/>
          <w:color w:val="auto"/>
          <w:sz w:val="20"/>
        </w:rPr>
        <w:t>Extension Expiration Date</w:t>
      </w:r>
      <w:r w:rsidR="00396780">
        <w:rPr>
          <w:rFonts w:asciiTheme="minorHAnsi" w:eastAsia="Calibri" w:hAnsiTheme="minorHAnsi" w:cstheme="minorHAnsi"/>
          <w:color w:val="auto"/>
          <w:sz w:val="20"/>
        </w:rPr>
        <w:t xml:space="preserve">, </w:t>
      </w:r>
      <w:r w:rsidR="005559F2" w:rsidRPr="0065550E">
        <w:rPr>
          <w:rFonts w:asciiTheme="minorHAnsi" w:eastAsia="Calibri" w:hAnsiTheme="minorHAnsi" w:cstheme="minorHAnsi"/>
          <w:color w:val="auto"/>
          <w:sz w:val="20"/>
        </w:rPr>
        <w:t>then Block 10 date will be set to “Today” / the date the claim is being filed.</w:t>
      </w:r>
    </w:p>
    <w:p w14:paraId="4CE48E2A" w14:textId="40E85D3D" w:rsidR="005559F2" w:rsidRDefault="005559F2" w:rsidP="00DD6190">
      <w:pPr>
        <w:pStyle w:val="NoSpacing"/>
        <w:rPr>
          <w:rFonts w:asciiTheme="minorHAnsi" w:eastAsia="Calibri" w:hAnsiTheme="minorHAnsi" w:cstheme="minorHAnsi"/>
          <w:color w:val="auto"/>
          <w:sz w:val="20"/>
          <w:highlight w:val="yellow"/>
        </w:rPr>
      </w:pPr>
    </w:p>
    <w:p w14:paraId="2D4DCB6C" w14:textId="77777777" w:rsidR="004B2532" w:rsidRPr="0065550E" w:rsidRDefault="004B2532" w:rsidP="00DD6190">
      <w:pPr>
        <w:pStyle w:val="NoSpacing"/>
        <w:rPr>
          <w:rFonts w:asciiTheme="minorHAnsi" w:eastAsia="Calibri" w:hAnsiTheme="minorHAnsi" w:cstheme="minorHAnsi"/>
          <w:color w:val="auto"/>
          <w:sz w:val="20"/>
          <w:highlight w:val="yellow"/>
        </w:rPr>
      </w:pPr>
    </w:p>
    <w:p w14:paraId="22972161" w14:textId="1EAC6CF4" w:rsidR="005559F2" w:rsidRPr="0065550E" w:rsidRDefault="005559F2" w:rsidP="009D44E3">
      <w:pPr>
        <w:pStyle w:val="NoSpacing"/>
        <w:ind w:left="720"/>
        <w:rPr>
          <w:rFonts w:asciiTheme="minorHAnsi" w:eastAsia="Calibri" w:hAnsiTheme="minorHAnsi" w:cstheme="minorHAnsi"/>
          <w:color w:val="auto"/>
          <w:sz w:val="20"/>
          <w:highlight w:val="yellow"/>
          <w:u w:val="single"/>
        </w:rPr>
      </w:pPr>
      <w:r w:rsidRPr="0065550E">
        <w:rPr>
          <w:rFonts w:asciiTheme="minorHAnsi" w:eastAsia="Calibri" w:hAnsiTheme="minorHAnsi" w:cstheme="minorHAnsi"/>
          <w:color w:val="auto"/>
          <w:sz w:val="20"/>
          <w:u w:val="single"/>
        </w:rPr>
        <w:t xml:space="preserve">Updated rule to update Block 10 with a Marketable Title extension: </w:t>
      </w:r>
    </w:p>
    <w:p w14:paraId="7147D3A4" w14:textId="3843AAF0" w:rsidR="005559F2" w:rsidRPr="0065550E" w:rsidRDefault="005559F2" w:rsidP="005559F2">
      <w:pPr>
        <w:pStyle w:val="NoSpacing"/>
        <w:numPr>
          <w:ilvl w:val="0"/>
          <w:numId w:val="30"/>
        </w:numPr>
        <w:rPr>
          <w:rFonts w:asciiTheme="minorHAnsi" w:eastAsia="Calibri" w:hAnsiTheme="minorHAnsi" w:cstheme="minorHAnsi"/>
          <w:color w:val="auto"/>
          <w:sz w:val="20"/>
        </w:rPr>
      </w:pPr>
      <w:r w:rsidRPr="0065550E">
        <w:rPr>
          <w:rFonts w:asciiTheme="minorHAnsi" w:eastAsia="Calibri" w:hAnsiTheme="minorHAnsi" w:cstheme="minorHAnsi"/>
          <w:color w:val="auto"/>
          <w:sz w:val="20"/>
        </w:rPr>
        <w:t xml:space="preserve">If Extension – COVID-19 Request to Delay Claims Submission timeline with Reason for Extension = Marketable Title exists and Extension Request Date is BEFORE CT21 “Servicer File Claim 27011” step completion date, then set Block 10 = lesser of Extension Expiration Date or </w:t>
      </w:r>
      <w:r w:rsidR="00AD041A">
        <w:rPr>
          <w:rFonts w:asciiTheme="minorHAnsi" w:eastAsia="Calibri" w:hAnsiTheme="minorHAnsi" w:cstheme="minorHAnsi"/>
          <w:color w:val="auto"/>
          <w:sz w:val="20"/>
        </w:rPr>
        <w:t>“</w:t>
      </w:r>
      <w:r w:rsidRPr="0065550E">
        <w:rPr>
          <w:rFonts w:asciiTheme="minorHAnsi" w:eastAsia="Calibri" w:hAnsiTheme="minorHAnsi" w:cstheme="minorHAnsi"/>
          <w:color w:val="auto"/>
          <w:sz w:val="20"/>
        </w:rPr>
        <w:t>TODAY</w:t>
      </w:r>
      <w:r w:rsidR="00AD041A">
        <w:rPr>
          <w:rFonts w:asciiTheme="minorHAnsi" w:eastAsia="Calibri" w:hAnsiTheme="minorHAnsi" w:cstheme="minorHAnsi"/>
          <w:color w:val="auto"/>
          <w:sz w:val="20"/>
        </w:rPr>
        <w:t>”</w:t>
      </w:r>
      <w:r w:rsidR="00FD66E9">
        <w:rPr>
          <w:rFonts w:asciiTheme="minorHAnsi" w:eastAsia="Calibri" w:hAnsiTheme="minorHAnsi" w:cstheme="minorHAnsi"/>
          <w:color w:val="auto"/>
          <w:sz w:val="20"/>
        </w:rPr>
        <w:t xml:space="preserve">, defined as either the </w:t>
      </w:r>
      <w:r w:rsidRPr="0065550E">
        <w:rPr>
          <w:rFonts w:asciiTheme="minorHAnsi" w:eastAsia="Calibri" w:hAnsiTheme="minorHAnsi" w:cstheme="minorHAnsi"/>
          <w:color w:val="auto"/>
          <w:sz w:val="20"/>
        </w:rPr>
        <w:t xml:space="preserve"> date the claim is  filed</w:t>
      </w:r>
      <w:r w:rsidR="009B5068">
        <w:rPr>
          <w:rFonts w:asciiTheme="minorHAnsi" w:eastAsia="Calibri" w:hAnsiTheme="minorHAnsi" w:cstheme="minorHAnsi"/>
          <w:color w:val="auto"/>
          <w:sz w:val="20"/>
        </w:rPr>
        <w:t xml:space="preserve"> </w:t>
      </w:r>
      <w:r w:rsidR="00411B07">
        <w:rPr>
          <w:rFonts w:asciiTheme="minorHAnsi" w:eastAsia="Calibri" w:hAnsiTheme="minorHAnsi" w:cstheme="minorHAnsi"/>
          <w:color w:val="auto"/>
          <w:sz w:val="20"/>
        </w:rPr>
        <w:t>(</w:t>
      </w:r>
      <w:r w:rsidR="00431C18" w:rsidRPr="0065550E">
        <w:rPr>
          <w:rFonts w:asciiTheme="minorHAnsi" w:eastAsia="Calibri" w:hAnsiTheme="minorHAnsi" w:cstheme="minorHAnsi"/>
          <w:color w:val="auto"/>
          <w:sz w:val="20"/>
        </w:rPr>
        <w:t>Servicer File Claim 27011</w:t>
      </w:r>
      <w:r w:rsidR="009B5068">
        <w:rPr>
          <w:rFonts w:asciiTheme="minorHAnsi" w:eastAsia="Calibri" w:hAnsiTheme="minorHAnsi" w:cstheme="minorHAnsi"/>
          <w:color w:val="auto"/>
          <w:sz w:val="20"/>
        </w:rPr>
        <w:t xml:space="preserve"> </w:t>
      </w:r>
      <w:r w:rsidR="00431C18" w:rsidRPr="0065550E">
        <w:rPr>
          <w:rFonts w:asciiTheme="minorHAnsi" w:eastAsia="Calibri" w:hAnsiTheme="minorHAnsi" w:cstheme="minorHAnsi"/>
          <w:color w:val="auto"/>
          <w:sz w:val="20"/>
        </w:rPr>
        <w:t>step completion date</w:t>
      </w:r>
      <w:r w:rsidR="00411B07">
        <w:rPr>
          <w:rFonts w:asciiTheme="minorHAnsi" w:eastAsia="Calibri" w:hAnsiTheme="minorHAnsi" w:cstheme="minorHAnsi"/>
          <w:color w:val="auto"/>
          <w:sz w:val="20"/>
        </w:rPr>
        <w:t>)</w:t>
      </w:r>
      <w:r w:rsidRPr="0065550E">
        <w:rPr>
          <w:rFonts w:asciiTheme="minorHAnsi" w:eastAsia="Calibri" w:hAnsiTheme="minorHAnsi" w:cstheme="minorHAnsi"/>
          <w:color w:val="auto"/>
          <w:sz w:val="20"/>
        </w:rPr>
        <w:t xml:space="preserve"> or Resubmitted</w:t>
      </w:r>
      <w:r w:rsidR="009B5068">
        <w:rPr>
          <w:rFonts w:asciiTheme="minorHAnsi" w:eastAsia="Calibri" w:hAnsiTheme="minorHAnsi" w:cstheme="minorHAnsi"/>
          <w:color w:val="auto"/>
          <w:sz w:val="20"/>
        </w:rPr>
        <w:t xml:space="preserve"> </w:t>
      </w:r>
      <w:r w:rsidR="00411B07">
        <w:rPr>
          <w:rFonts w:asciiTheme="minorHAnsi" w:eastAsia="Calibri" w:hAnsiTheme="minorHAnsi" w:cstheme="minorHAnsi"/>
          <w:color w:val="auto"/>
          <w:sz w:val="20"/>
        </w:rPr>
        <w:t>(</w:t>
      </w:r>
      <w:r w:rsidR="00302064">
        <w:rPr>
          <w:rFonts w:asciiTheme="minorHAnsi" w:eastAsia="Calibri" w:hAnsiTheme="minorHAnsi" w:cstheme="minorHAnsi"/>
          <w:color w:val="auto"/>
          <w:sz w:val="20"/>
        </w:rPr>
        <w:t xml:space="preserve">Resubmit Claim 27011 step completion </w:t>
      </w:r>
      <w:r w:rsidR="00160C25">
        <w:rPr>
          <w:rFonts w:asciiTheme="minorHAnsi" w:eastAsia="Calibri" w:hAnsiTheme="minorHAnsi" w:cstheme="minorHAnsi"/>
          <w:color w:val="auto"/>
          <w:sz w:val="20"/>
        </w:rPr>
        <w:t>date</w:t>
      </w:r>
      <w:r w:rsidRPr="0065550E">
        <w:rPr>
          <w:rFonts w:asciiTheme="minorHAnsi" w:eastAsia="Calibri" w:hAnsiTheme="minorHAnsi" w:cstheme="minorHAnsi"/>
          <w:color w:val="auto"/>
          <w:sz w:val="20"/>
        </w:rPr>
        <w:t>).</w:t>
      </w:r>
    </w:p>
    <w:p w14:paraId="64BEB683" w14:textId="01FBA538" w:rsidR="005559F2" w:rsidRPr="0065550E" w:rsidRDefault="005559F2" w:rsidP="005559F2">
      <w:pPr>
        <w:pStyle w:val="NoSpacing"/>
        <w:numPr>
          <w:ilvl w:val="0"/>
          <w:numId w:val="30"/>
        </w:numPr>
        <w:rPr>
          <w:rFonts w:asciiTheme="minorHAnsi" w:eastAsia="Calibri" w:hAnsiTheme="minorHAnsi" w:cstheme="minorHAnsi"/>
          <w:color w:val="auto"/>
          <w:sz w:val="20"/>
        </w:rPr>
      </w:pPr>
      <w:r w:rsidRPr="0065550E">
        <w:rPr>
          <w:rFonts w:asciiTheme="minorHAnsi" w:eastAsia="Calibri" w:hAnsiTheme="minorHAnsi" w:cstheme="minorHAnsi"/>
          <w:color w:val="auto"/>
          <w:sz w:val="20"/>
        </w:rPr>
        <w:t xml:space="preserve">If Extension – Claims Deadlines timeline with Reason for Extension = Marketable Title exists, then set Block 10 = lesser of Extension Expiration Date or </w:t>
      </w:r>
      <w:r w:rsidR="00702AC3">
        <w:rPr>
          <w:rFonts w:asciiTheme="minorHAnsi" w:eastAsia="Calibri" w:hAnsiTheme="minorHAnsi" w:cstheme="minorHAnsi"/>
          <w:color w:val="auto"/>
          <w:sz w:val="20"/>
        </w:rPr>
        <w:t>“</w:t>
      </w:r>
      <w:r w:rsidRPr="0065550E">
        <w:rPr>
          <w:rFonts w:asciiTheme="minorHAnsi" w:eastAsia="Calibri" w:hAnsiTheme="minorHAnsi" w:cstheme="minorHAnsi"/>
          <w:color w:val="auto"/>
          <w:sz w:val="20"/>
        </w:rPr>
        <w:t>TODAY</w:t>
      </w:r>
      <w:r w:rsidR="00702AC3">
        <w:rPr>
          <w:rFonts w:asciiTheme="minorHAnsi" w:eastAsia="Calibri" w:hAnsiTheme="minorHAnsi" w:cstheme="minorHAnsi"/>
          <w:color w:val="auto"/>
          <w:sz w:val="20"/>
        </w:rPr>
        <w:t>”</w:t>
      </w:r>
      <w:r w:rsidRPr="0065550E">
        <w:rPr>
          <w:rFonts w:asciiTheme="minorHAnsi" w:eastAsia="Calibri" w:hAnsiTheme="minorHAnsi" w:cstheme="minorHAnsi"/>
          <w:color w:val="auto"/>
          <w:sz w:val="20"/>
        </w:rPr>
        <w:t xml:space="preserve"> (the date the claim is being filed or Resubmitted). </w:t>
      </w:r>
    </w:p>
    <w:p w14:paraId="57589E79" w14:textId="00DB15D5" w:rsidR="005559F2" w:rsidRPr="0065550E" w:rsidRDefault="005559F2" w:rsidP="005559F2">
      <w:pPr>
        <w:pStyle w:val="NoSpacing"/>
        <w:ind w:left="720"/>
        <w:rPr>
          <w:rFonts w:asciiTheme="minorHAnsi" w:eastAsia="Calibri" w:hAnsiTheme="minorHAnsi" w:cstheme="minorHAnsi"/>
          <w:color w:val="auto"/>
          <w:sz w:val="20"/>
        </w:rPr>
      </w:pPr>
    </w:p>
    <w:p w14:paraId="6FE1380F" w14:textId="45B86787" w:rsidR="005559F2" w:rsidRPr="0065550E" w:rsidRDefault="005559F2" w:rsidP="005559F2">
      <w:pPr>
        <w:pStyle w:val="NoSpacing"/>
        <w:ind w:left="720"/>
        <w:rPr>
          <w:rFonts w:asciiTheme="minorHAnsi" w:eastAsia="Calibri" w:hAnsiTheme="minorHAnsi" w:cstheme="minorHAnsi"/>
          <w:color w:val="auto"/>
          <w:sz w:val="20"/>
        </w:rPr>
      </w:pPr>
      <w:r w:rsidRPr="0065550E">
        <w:rPr>
          <w:rFonts w:asciiTheme="minorHAnsi" w:eastAsia="Calibri" w:hAnsiTheme="minorHAnsi" w:cstheme="minorHAnsi"/>
          <w:color w:val="auto"/>
          <w:sz w:val="20"/>
        </w:rPr>
        <w:t xml:space="preserve">The Extension Expiration Date will not populate Block 10 if it is earlier than the original Block 10 date.  </w:t>
      </w:r>
    </w:p>
    <w:p w14:paraId="62552968" w14:textId="798F0B15" w:rsidR="00DD6190" w:rsidRPr="0065550E" w:rsidRDefault="005559F2" w:rsidP="00DD6190">
      <w:pPr>
        <w:ind w:left="720"/>
        <w:rPr>
          <w:rFonts w:asciiTheme="minorHAnsi" w:hAnsiTheme="minorHAnsi" w:cstheme="minorHAnsi"/>
          <w:sz w:val="20"/>
        </w:rPr>
      </w:pPr>
      <w:r w:rsidRPr="0065550E">
        <w:rPr>
          <w:rFonts w:asciiTheme="minorHAnsi" w:hAnsiTheme="minorHAnsi" w:cstheme="minorHAnsi"/>
          <w:sz w:val="20"/>
        </w:rPr>
        <w:t xml:space="preserve">When Block 10 date is set to </w:t>
      </w:r>
      <w:r w:rsidR="0048316D">
        <w:rPr>
          <w:rFonts w:asciiTheme="minorHAnsi" w:hAnsiTheme="minorHAnsi" w:cstheme="minorHAnsi"/>
          <w:sz w:val="20"/>
        </w:rPr>
        <w:t>“</w:t>
      </w:r>
      <w:r w:rsidRPr="0065550E">
        <w:rPr>
          <w:rFonts w:asciiTheme="minorHAnsi" w:hAnsiTheme="minorHAnsi" w:cstheme="minorHAnsi"/>
          <w:sz w:val="20"/>
        </w:rPr>
        <w:t>TODAY</w:t>
      </w:r>
      <w:r w:rsidR="0048316D">
        <w:rPr>
          <w:rFonts w:asciiTheme="minorHAnsi" w:hAnsiTheme="minorHAnsi" w:cstheme="minorHAnsi"/>
          <w:sz w:val="20"/>
        </w:rPr>
        <w:t>”,</w:t>
      </w:r>
      <w:r w:rsidR="00702AC3">
        <w:rPr>
          <w:rFonts w:asciiTheme="minorHAnsi" w:hAnsiTheme="minorHAnsi" w:cstheme="minorHAnsi"/>
          <w:sz w:val="20"/>
        </w:rPr>
        <w:t xml:space="preserve"> as defined above,</w:t>
      </w:r>
      <w:r w:rsidR="00DD6190" w:rsidRPr="0065550E">
        <w:rPr>
          <w:rFonts w:asciiTheme="minorHAnsi" w:hAnsiTheme="minorHAnsi" w:cstheme="minorHAnsi"/>
          <w:sz w:val="20"/>
        </w:rPr>
        <w:t xml:space="preserve"> due to Extension Expiration Date being in the future</w:t>
      </w:r>
      <w:r w:rsidRPr="0065550E">
        <w:rPr>
          <w:rFonts w:asciiTheme="minorHAnsi" w:hAnsiTheme="minorHAnsi" w:cstheme="minorHAnsi"/>
          <w:sz w:val="20"/>
        </w:rPr>
        <w:t xml:space="preserve"> (the date the claim is filed or resubmitted) a conditional message will be displayed on the Certify box that </w:t>
      </w:r>
      <w:r w:rsidR="00DD6190" w:rsidRPr="0065550E">
        <w:rPr>
          <w:rFonts w:asciiTheme="minorHAnsi" w:hAnsiTheme="minorHAnsi" w:cstheme="minorHAnsi"/>
          <w:sz w:val="20"/>
        </w:rPr>
        <w:t>pops up</w:t>
      </w:r>
      <w:r w:rsidRPr="0065550E">
        <w:rPr>
          <w:rFonts w:asciiTheme="minorHAnsi" w:hAnsiTheme="minorHAnsi" w:cstheme="minorHAnsi"/>
          <w:sz w:val="20"/>
        </w:rPr>
        <w:t xml:space="preserve"> during claim submission</w:t>
      </w:r>
      <w:r w:rsidR="00DD6190" w:rsidRPr="0065550E">
        <w:rPr>
          <w:rFonts w:asciiTheme="minorHAnsi" w:hAnsiTheme="minorHAnsi" w:cstheme="minorHAnsi"/>
          <w:sz w:val="20"/>
        </w:rPr>
        <w:t xml:space="preserve"> with text: </w:t>
      </w:r>
    </w:p>
    <w:p w14:paraId="12BC9E5B" w14:textId="2E5B5899" w:rsidR="009D44E3" w:rsidRPr="003535F0" w:rsidRDefault="00DD6190" w:rsidP="00DD6190">
      <w:pPr>
        <w:ind w:left="720"/>
        <w:rPr>
          <w:rFonts w:asciiTheme="minorHAnsi" w:hAnsiTheme="minorHAnsi" w:cstheme="minorHAnsi"/>
          <w:i/>
          <w:iCs/>
          <w:sz w:val="20"/>
          <w:u w:val="single"/>
        </w:rPr>
      </w:pPr>
      <w:r w:rsidRPr="003535F0">
        <w:rPr>
          <w:rFonts w:asciiTheme="minorHAnsi" w:hAnsiTheme="minorHAnsi" w:cstheme="minorHAnsi"/>
          <w:i/>
          <w:iCs/>
          <w:sz w:val="20"/>
          <w:u w:val="single"/>
        </w:rPr>
        <w:t xml:space="preserve">“By filing the parent claim as an Appraisal Based claim prior to the Extension Expiration Date of the marketing period, the servicer has modified the marketing extension deadline date to expire as of the date of the claim submission date (Or Resubmission date) and </w:t>
      </w:r>
      <w:r w:rsidR="003535F0" w:rsidRPr="003535F0">
        <w:rPr>
          <w:rFonts w:asciiTheme="minorHAnsi" w:hAnsiTheme="minorHAnsi" w:cstheme="minorHAnsi"/>
          <w:i/>
          <w:iCs/>
          <w:sz w:val="20"/>
          <w:u w:val="single"/>
        </w:rPr>
        <w:t>waives</w:t>
      </w:r>
      <w:r w:rsidR="003535F0">
        <w:rPr>
          <w:rFonts w:asciiTheme="minorHAnsi" w:hAnsiTheme="minorHAnsi" w:cstheme="minorHAnsi"/>
          <w:i/>
          <w:iCs/>
          <w:sz w:val="20"/>
          <w:u w:val="single"/>
        </w:rPr>
        <w:t xml:space="preserve"> </w:t>
      </w:r>
      <w:r w:rsidRPr="003535F0">
        <w:rPr>
          <w:rFonts w:asciiTheme="minorHAnsi" w:hAnsiTheme="minorHAnsi" w:cstheme="minorHAnsi"/>
          <w:i/>
          <w:iCs/>
          <w:sz w:val="20"/>
          <w:u w:val="single"/>
        </w:rPr>
        <w:t>the option to pursue a Sales Based Claim.”</w:t>
      </w:r>
    </w:p>
    <w:p w14:paraId="3D966F66" w14:textId="4847D170" w:rsidR="00DD6190" w:rsidRPr="0065550E" w:rsidRDefault="00DD6190" w:rsidP="00DD6190">
      <w:pPr>
        <w:ind w:left="720"/>
        <w:rPr>
          <w:rFonts w:asciiTheme="minorHAnsi" w:hAnsiTheme="minorHAnsi" w:cstheme="minorHAnsi"/>
          <w:sz w:val="20"/>
        </w:rPr>
      </w:pPr>
      <w:r w:rsidRPr="0065550E">
        <w:rPr>
          <w:rFonts w:asciiTheme="minorHAnsi" w:hAnsiTheme="minorHAnsi" w:cstheme="minorHAnsi"/>
          <w:sz w:val="20"/>
        </w:rPr>
        <w:t xml:space="preserve">When Block 10 date is set to </w:t>
      </w:r>
      <w:r w:rsidR="00702AC3">
        <w:rPr>
          <w:rFonts w:asciiTheme="minorHAnsi" w:hAnsiTheme="minorHAnsi" w:cstheme="minorHAnsi"/>
          <w:sz w:val="20"/>
        </w:rPr>
        <w:t>“</w:t>
      </w:r>
      <w:r w:rsidRPr="0065550E">
        <w:rPr>
          <w:rFonts w:asciiTheme="minorHAnsi" w:hAnsiTheme="minorHAnsi" w:cstheme="minorHAnsi"/>
          <w:sz w:val="20"/>
        </w:rPr>
        <w:t>TODAY</w:t>
      </w:r>
      <w:r w:rsidR="00702AC3">
        <w:rPr>
          <w:rFonts w:asciiTheme="minorHAnsi" w:hAnsiTheme="minorHAnsi" w:cstheme="minorHAnsi"/>
          <w:sz w:val="20"/>
        </w:rPr>
        <w:t>”</w:t>
      </w:r>
      <w:r w:rsidRPr="0065550E">
        <w:rPr>
          <w:rFonts w:asciiTheme="minorHAnsi" w:hAnsiTheme="minorHAnsi" w:cstheme="minorHAnsi"/>
          <w:sz w:val="20"/>
        </w:rPr>
        <w:t xml:space="preserve"> due to Extension Expiration Date being in the future (the date the claim is filed or resubmitted) an Auto-Note will be saved to the Notes page on the loan with text: </w:t>
      </w:r>
    </w:p>
    <w:p w14:paraId="572E1F61" w14:textId="7B567DF1" w:rsidR="00DD6190" w:rsidRPr="003535F0" w:rsidRDefault="00DD6190" w:rsidP="00DD6190">
      <w:pPr>
        <w:ind w:left="720"/>
        <w:rPr>
          <w:rFonts w:asciiTheme="minorHAnsi" w:hAnsiTheme="minorHAnsi" w:cstheme="minorHAnsi"/>
          <w:i/>
          <w:iCs/>
          <w:sz w:val="20"/>
          <w:u w:val="single"/>
        </w:rPr>
      </w:pPr>
      <w:r w:rsidRPr="003535F0">
        <w:rPr>
          <w:rFonts w:asciiTheme="minorHAnsi" w:hAnsiTheme="minorHAnsi" w:cstheme="minorHAnsi"/>
          <w:i/>
          <w:iCs/>
          <w:sz w:val="20"/>
          <w:u w:val="single"/>
        </w:rPr>
        <w:t xml:space="preserve">“By filing the parent claim as an Appraisal Based claim prior to the Extension Expiration Date of the marketing period, the servicer has modified the marketing extension deadline date to expire as of the date of the claim submission date (Or Resubmission date) and </w:t>
      </w:r>
      <w:r w:rsidR="003535F0" w:rsidRPr="003535F0">
        <w:rPr>
          <w:rFonts w:asciiTheme="minorHAnsi" w:hAnsiTheme="minorHAnsi" w:cstheme="minorHAnsi"/>
          <w:i/>
          <w:iCs/>
          <w:sz w:val="20"/>
          <w:u w:val="single"/>
        </w:rPr>
        <w:t xml:space="preserve">waives </w:t>
      </w:r>
      <w:r w:rsidRPr="003535F0">
        <w:rPr>
          <w:rFonts w:asciiTheme="minorHAnsi" w:hAnsiTheme="minorHAnsi" w:cstheme="minorHAnsi"/>
          <w:i/>
          <w:iCs/>
          <w:sz w:val="20"/>
          <w:u w:val="single"/>
        </w:rPr>
        <w:t>the option to pursue a Sales Based Claim.”</w:t>
      </w:r>
    </w:p>
    <w:p w14:paraId="7466EE00" w14:textId="15037DB5" w:rsidR="00D62303" w:rsidRPr="0065550E" w:rsidRDefault="00B44691" w:rsidP="00AC7875">
      <w:pPr>
        <w:pStyle w:val="Heading2"/>
        <w:numPr>
          <w:ilvl w:val="0"/>
          <w:numId w:val="7"/>
        </w:numPr>
        <w:rPr>
          <w:rFonts w:asciiTheme="minorHAnsi" w:hAnsiTheme="minorHAnsi" w:cstheme="minorHAnsi"/>
        </w:rPr>
      </w:pPr>
      <w:bookmarkStart w:id="12" w:name="_Toc110597239"/>
      <w:r w:rsidRPr="0065550E">
        <w:rPr>
          <w:rFonts w:asciiTheme="minorHAnsi" w:hAnsiTheme="minorHAnsi" w:cstheme="minorHAnsi"/>
        </w:rPr>
        <w:t xml:space="preserve">Rename step on Loss Mitigation – Short Sale timeline to “Deed Recorded Date / Post-Death Title Transfer” </w:t>
      </w:r>
      <w:r w:rsidR="00D62303" w:rsidRPr="0065550E">
        <w:rPr>
          <w:rFonts w:asciiTheme="minorHAnsi" w:hAnsiTheme="minorHAnsi" w:cstheme="minorHAnsi"/>
        </w:rPr>
        <w:t>(571076)</w:t>
      </w:r>
      <w:bookmarkEnd w:id="12"/>
    </w:p>
    <w:p w14:paraId="678A8832" w14:textId="3A1E1412" w:rsidR="004B2532" w:rsidRDefault="00B44691" w:rsidP="00D62303">
      <w:pPr>
        <w:pStyle w:val="NoSpacing"/>
        <w:ind w:left="720"/>
        <w:rPr>
          <w:rFonts w:asciiTheme="minorHAnsi" w:eastAsia="Calibri" w:hAnsiTheme="minorHAnsi" w:cstheme="minorHAnsi"/>
          <w:color w:val="auto"/>
          <w:sz w:val="20"/>
        </w:rPr>
      </w:pPr>
      <w:r w:rsidRPr="0065550E">
        <w:rPr>
          <w:rFonts w:asciiTheme="minorHAnsi" w:eastAsia="Calibri" w:hAnsiTheme="minorHAnsi" w:cstheme="minorHAnsi"/>
          <w:color w:val="auto"/>
          <w:sz w:val="20"/>
        </w:rPr>
        <w:t xml:space="preserve">The </w:t>
      </w:r>
      <w:r w:rsidR="00D62303" w:rsidRPr="0065550E">
        <w:rPr>
          <w:rFonts w:asciiTheme="minorHAnsi" w:eastAsia="Calibri" w:hAnsiTheme="minorHAnsi" w:cstheme="minorHAnsi"/>
          <w:color w:val="auto"/>
          <w:sz w:val="20"/>
        </w:rPr>
        <w:t xml:space="preserve">Loss Mitigation – Short Sale timeline step “Deed Recorded Date” was renamed to “Deed Recorded Date / Post-Death Title Transfer” on the </w:t>
      </w:r>
      <w:r w:rsidRPr="0065550E">
        <w:rPr>
          <w:rFonts w:asciiTheme="minorHAnsi" w:eastAsia="Calibri" w:hAnsiTheme="minorHAnsi" w:cstheme="minorHAnsi"/>
          <w:color w:val="auto"/>
          <w:sz w:val="20"/>
        </w:rPr>
        <w:t>Disposition</w:t>
      </w:r>
      <w:r w:rsidR="00D62303" w:rsidRPr="0065550E">
        <w:rPr>
          <w:rFonts w:asciiTheme="minorHAnsi" w:eastAsia="Calibri" w:hAnsiTheme="minorHAnsi" w:cstheme="minorHAnsi"/>
          <w:color w:val="auto"/>
          <w:sz w:val="20"/>
        </w:rPr>
        <w:t xml:space="preserve"> Steps page and the Endorsed &gt; Disposition &gt; Search “Step” dropdown.</w:t>
      </w:r>
    </w:p>
    <w:p w14:paraId="2EF4C896" w14:textId="77777777" w:rsidR="004B2532" w:rsidRDefault="004B2532">
      <w:pPr>
        <w:spacing w:before="0" w:after="0"/>
        <w:rPr>
          <w:rFonts w:asciiTheme="minorHAnsi" w:hAnsiTheme="minorHAnsi" w:cstheme="minorHAnsi"/>
          <w:sz w:val="20"/>
          <w:szCs w:val="20"/>
        </w:rPr>
      </w:pPr>
      <w:r>
        <w:rPr>
          <w:rFonts w:asciiTheme="minorHAnsi" w:hAnsiTheme="minorHAnsi" w:cstheme="minorHAnsi"/>
          <w:sz w:val="20"/>
        </w:rPr>
        <w:br w:type="page"/>
      </w:r>
    </w:p>
    <w:p w14:paraId="784F7662" w14:textId="77777777" w:rsidR="00B44691" w:rsidRPr="0065550E" w:rsidRDefault="00B44691" w:rsidP="00AC7875">
      <w:pPr>
        <w:pStyle w:val="Heading2"/>
        <w:numPr>
          <w:ilvl w:val="0"/>
          <w:numId w:val="7"/>
        </w:numPr>
        <w:rPr>
          <w:rFonts w:asciiTheme="minorHAnsi" w:hAnsiTheme="minorHAnsi" w:cstheme="minorHAnsi"/>
        </w:rPr>
      </w:pPr>
      <w:bookmarkStart w:id="13" w:name="_Toc110597240"/>
      <w:r w:rsidRPr="0065550E">
        <w:rPr>
          <w:rFonts w:asciiTheme="minorHAnsi" w:hAnsiTheme="minorHAnsi" w:cstheme="minorHAnsi"/>
        </w:rPr>
        <w:lastRenderedPageBreak/>
        <w:t>Claim Type 23: Heir Sale with No Deed Recorded Date (571076)</w:t>
      </w:r>
      <w:bookmarkEnd w:id="13"/>
    </w:p>
    <w:p w14:paraId="294A83B2" w14:textId="17767CAD" w:rsidR="00B44691" w:rsidRPr="0065550E" w:rsidRDefault="0037297E" w:rsidP="00B44691">
      <w:pPr>
        <w:ind w:left="720"/>
        <w:rPr>
          <w:rFonts w:asciiTheme="minorHAnsi" w:hAnsiTheme="minorHAnsi" w:cstheme="minorHAnsi"/>
          <w:sz w:val="20"/>
        </w:rPr>
      </w:pPr>
      <w:r w:rsidRPr="0065550E">
        <w:rPr>
          <w:rFonts w:asciiTheme="minorHAnsi" w:hAnsiTheme="minorHAnsi" w:cstheme="minorHAnsi"/>
          <w:sz w:val="20"/>
        </w:rPr>
        <w:t xml:space="preserve">The previously implemented </w:t>
      </w:r>
      <w:r w:rsidR="00B44691" w:rsidRPr="0065550E">
        <w:rPr>
          <w:rFonts w:asciiTheme="minorHAnsi" w:hAnsiTheme="minorHAnsi" w:cstheme="minorHAnsi"/>
          <w:sz w:val="20"/>
        </w:rPr>
        <w:t xml:space="preserve">HUD </w:t>
      </w:r>
      <w:r w:rsidRPr="0065550E">
        <w:rPr>
          <w:rFonts w:asciiTheme="minorHAnsi" w:hAnsiTheme="minorHAnsi" w:cstheme="minorHAnsi"/>
          <w:sz w:val="20"/>
        </w:rPr>
        <w:t xml:space="preserve">approved </w:t>
      </w:r>
      <w:r w:rsidR="00B44691" w:rsidRPr="0065550E">
        <w:rPr>
          <w:rFonts w:asciiTheme="minorHAnsi" w:hAnsiTheme="minorHAnsi" w:cstheme="minorHAnsi"/>
          <w:sz w:val="20"/>
        </w:rPr>
        <w:t xml:space="preserve">workaround for servicers to enter the “Post-Death Title Transfer” date as completion date for “Notification Sent to Borrower” step </w:t>
      </w:r>
      <w:r w:rsidRPr="0065550E">
        <w:rPr>
          <w:rFonts w:asciiTheme="minorHAnsi" w:hAnsiTheme="minorHAnsi" w:cstheme="minorHAnsi"/>
          <w:sz w:val="20"/>
        </w:rPr>
        <w:t>is no longer required when</w:t>
      </w:r>
      <w:r w:rsidR="00B44691" w:rsidRPr="0065550E">
        <w:rPr>
          <w:rFonts w:asciiTheme="minorHAnsi" w:hAnsiTheme="minorHAnsi" w:cstheme="minorHAnsi"/>
          <w:sz w:val="20"/>
        </w:rPr>
        <w:t xml:space="preserve"> Claim Type 23 is due to an Heir Sale and has no Deed Recorded Date. </w:t>
      </w:r>
    </w:p>
    <w:p w14:paraId="6B2063DC" w14:textId="1D16C65C" w:rsidR="00B44691" w:rsidRPr="0065550E" w:rsidRDefault="0037297E" w:rsidP="00B44691">
      <w:pPr>
        <w:ind w:left="720"/>
        <w:rPr>
          <w:rFonts w:asciiTheme="minorHAnsi" w:hAnsiTheme="minorHAnsi" w:cstheme="minorHAnsi"/>
          <w:sz w:val="20"/>
        </w:rPr>
      </w:pPr>
      <w:r w:rsidRPr="0065550E">
        <w:rPr>
          <w:rFonts w:asciiTheme="minorHAnsi" w:hAnsiTheme="minorHAnsi" w:cstheme="minorHAnsi"/>
          <w:sz w:val="20"/>
        </w:rPr>
        <w:t xml:space="preserve">The existing hard stop validation error that states Notice Sent to Borrower must be populated will be bypassed in certain circumstances for </w:t>
      </w:r>
      <w:r w:rsidR="00B44691" w:rsidRPr="0065550E">
        <w:rPr>
          <w:rFonts w:asciiTheme="minorHAnsi" w:hAnsiTheme="minorHAnsi" w:cstheme="minorHAnsi"/>
          <w:sz w:val="20"/>
        </w:rPr>
        <w:t>CT23 which is Due and Payable</w:t>
      </w:r>
      <w:r w:rsidRPr="0065550E">
        <w:rPr>
          <w:rFonts w:asciiTheme="minorHAnsi" w:hAnsiTheme="minorHAnsi" w:cstheme="minorHAnsi"/>
          <w:sz w:val="20"/>
        </w:rPr>
        <w:t>. S</w:t>
      </w:r>
      <w:r w:rsidR="001967D5" w:rsidRPr="0065550E">
        <w:rPr>
          <w:rFonts w:asciiTheme="minorHAnsi" w:hAnsiTheme="minorHAnsi" w:cstheme="minorHAnsi"/>
          <w:sz w:val="20"/>
        </w:rPr>
        <w:t>tep</w:t>
      </w:r>
      <w:r w:rsidRPr="0065550E">
        <w:rPr>
          <w:rFonts w:asciiTheme="minorHAnsi" w:hAnsiTheme="minorHAnsi" w:cstheme="minorHAnsi"/>
          <w:sz w:val="20"/>
        </w:rPr>
        <w:t xml:space="preserve"> completion date for</w:t>
      </w:r>
      <w:r w:rsidR="001967D5" w:rsidRPr="0065550E">
        <w:rPr>
          <w:rFonts w:asciiTheme="minorHAnsi" w:hAnsiTheme="minorHAnsi" w:cstheme="minorHAnsi"/>
          <w:sz w:val="20"/>
        </w:rPr>
        <w:t xml:space="preserve"> </w:t>
      </w:r>
      <w:r w:rsidR="00B44691" w:rsidRPr="0065550E">
        <w:rPr>
          <w:rFonts w:asciiTheme="minorHAnsi" w:hAnsiTheme="minorHAnsi" w:cstheme="minorHAnsi"/>
          <w:sz w:val="20"/>
        </w:rPr>
        <w:t xml:space="preserve">“Notice Sent to Borrower” (or “D&amp;P notice sent to Borrower” on the D&amp;P with HUD approval timeline) </w:t>
      </w:r>
      <w:r w:rsidR="001967D5" w:rsidRPr="0065550E">
        <w:rPr>
          <w:rFonts w:asciiTheme="minorHAnsi" w:hAnsiTheme="minorHAnsi" w:cstheme="minorHAnsi"/>
          <w:sz w:val="20"/>
        </w:rPr>
        <w:t>is no longer required</w:t>
      </w:r>
      <w:r w:rsidR="00B44691" w:rsidRPr="0065550E">
        <w:rPr>
          <w:rFonts w:asciiTheme="minorHAnsi" w:hAnsiTheme="minorHAnsi" w:cstheme="minorHAnsi"/>
          <w:sz w:val="20"/>
        </w:rPr>
        <w:t xml:space="preserve"> when the </w:t>
      </w:r>
      <w:r w:rsidR="001967D5" w:rsidRPr="0065550E">
        <w:rPr>
          <w:rFonts w:asciiTheme="minorHAnsi" w:hAnsiTheme="minorHAnsi" w:cstheme="minorHAnsi"/>
          <w:sz w:val="20"/>
        </w:rPr>
        <w:t xml:space="preserve">step “Deed Recorded Date / Post Death Title Transfer” on the Loss Mitigation – Short Sale timeline </w:t>
      </w:r>
      <w:r w:rsidRPr="0065550E">
        <w:rPr>
          <w:rFonts w:asciiTheme="minorHAnsi" w:hAnsiTheme="minorHAnsi" w:cstheme="minorHAnsi"/>
          <w:sz w:val="20"/>
        </w:rPr>
        <w:t xml:space="preserve">is </w:t>
      </w:r>
      <w:r w:rsidR="001967D5" w:rsidRPr="0065550E">
        <w:rPr>
          <w:rFonts w:asciiTheme="minorHAnsi" w:hAnsiTheme="minorHAnsi" w:cstheme="minorHAnsi"/>
          <w:sz w:val="20"/>
        </w:rPr>
        <w:t xml:space="preserve">within 30 days of the </w:t>
      </w:r>
      <w:r w:rsidR="001967D5" w:rsidRPr="0065550E">
        <w:rPr>
          <w:rFonts w:asciiTheme="minorHAnsi" w:hAnsiTheme="minorHAnsi" w:cstheme="minorHAnsi"/>
          <w:b/>
          <w:bCs/>
          <w:sz w:val="20"/>
        </w:rPr>
        <w:t>Curtailment Deadline for Notify Borrower / Estate of D&amp;P</w:t>
      </w:r>
      <w:r w:rsidR="001967D5" w:rsidRPr="0065550E">
        <w:rPr>
          <w:rFonts w:asciiTheme="minorHAnsi" w:hAnsiTheme="minorHAnsi" w:cstheme="minorHAnsi"/>
          <w:sz w:val="20"/>
        </w:rPr>
        <w:t>. Refer to the existing Curtailment Rules for the Curtailment Deadline on Notify Borrower / Estate of D&amp;P, which is based on FHA Case # Assigned Date, Due &amp; Payable timeline type, and Default Reason.</w:t>
      </w:r>
    </w:p>
    <w:p w14:paraId="5A1F2548" w14:textId="01F673BA" w:rsidR="0037297E" w:rsidRPr="0065550E" w:rsidRDefault="00D51E2E" w:rsidP="0037297E">
      <w:pPr>
        <w:ind w:left="720"/>
        <w:rPr>
          <w:rFonts w:asciiTheme="minorHAnsi" w:hAnsiTheme="minorHAnsi" w:cstheme="minorHAnsi"/>
          <w:sz w:val="20"/>
        </w:rPr>
      </w:pPr>
      <w:r w:rsidRPr="0065550E">
        <w:rPr>
          <w:rFonts w:asciiTheme="minorHAnsi" w:hAnsiTheme="minorHAnsi" w:cstheme="minorHAnsi"/>
          <w:sz w:val="20"/>
        </w:rPr>
        <w:t xml:space="preserve">The </w:t>
      </w:r>
      <w:r w:rsidR="0037297E" w:rsidRPr="0065550E">
        <w:rPr>
          <w:rFonts w:asciiTheme="minorHAnsi" w:hAnsiTheme="minorHAnsi" w:cstheme="minorHAnsi"/>
          <w:sz w:val="20"/>
        </w:rPr>
        <w:t xml:space="preserve">hard stop validation error </w:t>
      </w:r>
      <w:r w:rsidRPr="0065550E">
        <w:rPr>
          <w:rFonts w:asciiTheme="minorHAnsi" w:hAnsiTheme="minorHAnsi" w:cstheme="minorHAnsi"/>
          <w:sz w:val="20"/>
        </w:rPr>
        <w:t>re</w:t>
      </w:r>
      <w:r w:rsidR="0037297E" w:rsidRPr="0065550E">
        <w:rPr>
          <w:rFonts w:asciiTheme="minorHAnsi" w:hAnsiTheme="minorHAnsi" w:cstheme="minorHAnsi"/>
          <w:sz w:val="20"/>
        </w:rPr>
        <w:t>mains in place for loans with “Deed Recorded Date / Post Death Title Transfer” step completion date that is NOT within 30 days of the Curtailment Deadline for Notify Borrower / Estate of D&amp;P.</w:t>
      </w:r>
    </w:p>
    <w:p w14:paraId="179B5908" w14:textId="3C50E769" w:rsidR="001967D5" w:rsidRDefault="00D51E2E" w:rsidP="00B44691">
      <w:pPr>
        <w:ind w:left="720"/>
        <w:rPr>
          <w:rFonts w:asciiTheme="minorHAnsi" w:hAnsiTheme="minorHAnsi" w:cstheme="minorHAnsi"/>
          <w:sz w:val="20"/>
        </w:rPr>
      </w:pPr>
      <w:r w:rsidRPr="0065550E">
        <w:rPr>
          <w:rFonts w:asciiTheme="minorHAnsi" w:hAnsiTheme="minorHAnsi" w:cstheme="minorHAnsi"/>
          <w:sz w:val="20"/>
        </w:rPr>
        <w:t xml:space="preserve">The hard stop validation error remains in place </w:t>
      </w:r>
      <w:r w:rsidR="00B44691" w:rsidRPr="0065550E">
        <w:rPr>
          <w:rFonts w:asciiTheme="minorHAnsi" w:hAnsiTheme="minorHAnsi" w:cstheme="minorHAnsi"/>
          <w:sz w:val="20"/>
        </w:rPr>
        <w:t xml:space="preserve">for CT21 and for CT23 Not </w:t>
      </w:r>
      <w:r w:rsidR="001967D5" w:rsidRPr="0065550E">
        <w:rPr>
          <w:rFonts w:asciiTheme="minorHAnsi" w:hAnsiTheme="minorHAnsi" w:cstheme="minorHAnsi"/>
          <w:sz w:val="20"/>
        </w:rPr>
        <w:t xml:space="preserve">Due &amp; Payable. </w:t>
      </w:r>
    </w:p>
    <w:p w14:paraId="0F8B2C63" w14:textId="01EC5B87" w:rsidR="001762D4" w:rsidRPr="0065550E" w:rsidRDefault="001762D4" w:rsidP="001762D4">
      <w:pPr>
        <w:ind w:left="720"/>
        <w:rPr>
          <w:rFonts w:asciiTheme="minorHAnsi" w:hAnsiTheme="minorHAnsi" w:cstheme="minorHAnsi"/>
          <w:sz w:val="20"/>
        </w:rPr>
      </w:pPr>
      <w:r>
        <w:rPr>
          <w:rFonts w:asciiTheme="minorHAnsi" w:hAnsiTheme="minorHAnsi" w:cstheme="minorHAnsi"/>
          <w:sz w:val="20"/>
        </w:rPr>
        <w:t xml:space="preserve">As a reminder, servicers shall supply documentation to support Post Death Title Transfer in its claim package. </w:t>
      </w:r>
    </w:p>
    <w:p w14:paraId="4704B57E" w14:textId="6DCFFCFB" w:rsidR="00D62303" w:rsidRPr="0065550E" w:rsidRDefault="00D62303" w:rsidP="00AC7875">
      <w:pPr>
        <w:pStyle w:val="Heading2"/>
        <w:numPr>
          <w:ilvl w:val="0"/>
          <w:numId w:val="7"/>
        </w:numPr>
        <w:rPr>
          <w:rFonts w:asciiTheme="minorHAnsi" w:hAnsiTheme="minorHAnsi" w:cstheme="minorHAnsi"/>
        </w:rPr>
      </w:pPr>
      <w:bookmarkStart w:id="14" w:name="_Toc110597241"/>
      <w:r w:rsidRPr="0065550E">
        <w:rPr>
          <w:rFonts w:asciiTheme="minorHAnsi" w:hAnsiTheme="minorHAnsi" w:cstheme="minorHAnsi"/>
        </w:rPr>
        <w:t>Claim Types 21</w:t>
      </w:r>
      <w:r w:rsidR="00A60971" w:rsidRPr="0065550E">
        <w:rPr>
          <w:rFonts w:asciiTheme="minorHAnsi" w:hAnsiTheme="minorHAnsi" w:cstheme="minorHAnsi"/>
        </w:rPr>
        <w:t xml:space="preserve"> and </w:t>
      </w:r>
      <w:r w:rsidRPr="0065550E">
        <w:rPr>
          <w:rFonts w:asciiTheme="minorHAnsi" w:hAnsiTheme="minorHAnsi" w:cstheme="minorHAnsi"/>
        </w:rPr>
        <w:t>23: Itemize Partial Repayments in section 305 of the Claim Form if the Effective Date is after Block 17 UPB Cutoff Date (581401)</w:t>
      </w:r>
      <w:bookmarkEnd w:id="14"/>
    </w:p>
    <w:p w14:paraId="41B85E58" w14:textId="2764EACF" w:rsidR="005F5D4D" w:rsidRPr="0065550E" w:rsidRDefault="00845E80" w:rsidP="005F5D4D">
      <w:pPr>
        <w:ind w:left="720"/>
        <w:rPr>
          <w:rFonts w:asciiTheme="minorHAnsi" w:hAnsiTheme="minorHAnsi" w:cstheme="minorHAnsi"/>
          <w:sz w:val="20"/>
          <w:szCs w:val="20"/>
        </w:rPr>
      </w:pPr>
      <w:r>
        <w:rPr>
          <w:rFonts w:asciiTheme="minorHAnsi" w:hAnsiTheme="minorHAnsi" w:cstheme="minorHAnsi"/>
          <w:sz w:val="20"/>
          <w:szCs w:val="20"/>
        </w:rPr>
        <w:t>To streamline the reporting and accounting of repayment transactions</w:t>
      </w:r>
      <w:r w:rsidR="00092D28">
        <w:rPr>
          <w:rFonts w:asciiTheme="minorHAnsi" w:hAnsiTheme="minorHAnsi" w:cstheme="minorHAnsi"/>
          <w:sz w:val="20"/>
          <w:szCs w:val="20"/>
        </w:rPr>
        <w:t xml:space="preserve"> on </w:t>
      </w:r>
      <w:r w:rsidR="00000388">
        <w:rPr>
          <w:rFonts w:asciiTheme="minorHAnsi" w:hAnsiTheme="minorHAnsi" w:cstheme="minorHAnsi"/>
          <w:sz w:val="20"/>
          <w:szCs w:val="20"/>
        </w:rPr>
        <w:t xml:space="preserve">parent </w:t>
      </w:r>
      <w:r w:rsidR="00092D28">
        <w:rPr>
          <w:rFonts w:asciiTheme="minorHAnsi" w:hAnsiTheme="minorHAnsi" w:cstheme="minorHAnsi"/>
          <w:sz w:val="20"/>
          <w:szCs w:val="20"/>
        </w:rPr>
        <w:t>claim</w:t>
      </w:r>
      <w:r w:rsidR="00000388">
        <w:rPr>
          <w:rFonts w:asciiTheme="minorHAnsi" w:hAnsiTheme="minorHAnsi" w:cstheme="minorHAnsi"/>
          <w:sz w:val="20"/>
          <w:szCs w:val="20"/>
        </w:rPr>
        <w:t>s</w:t>
      </w:r>
      <w:r>
        <w:rPr>
          <w:rFonts w:asciiTheme="minorHAnsi" w:hAnsiTheme="minorHAnsi" w:cstheme="minorHAnsi"/>
          <w:sz w:val="20"/>
          <w:szCs w:val="20"/>
        </w:rPr>
        <w:t xml:space="preserve">, </w:t>
      </w:r>
      <w:r w:rsidR="005F5D4D" w:rsidRPr="0065550E">
        <w:rPr>
          <w:rFonts w:asciiTheme="minorHAnsi" w:hAnsiTheme="minorHAnsi" w:cstheme="minorHAnsi"/>
          <w:sz w:val="20"/>
          <w:szCs w:val="20"/>
        </w:rPr>
        <w:t xml:space="preserve">HERMIT has been updated to auto-populate transaction types “Part Repay - Reduce Loan Balance” and “Part Repay - Prop Chrg Pre D&amp;P” into the claim form as itemized credits to HUD in Section 305 when the Effective Date of the </w:t>
      </w:r>
      <w:r w:rsidR="00223498">
        <w:rPr>
          <w:rFonts w:asciiTheme="minorHAnsi" w:hAnsiTheme="minorHAnsi" w:cstheme="minorHAnsi"/>
          <w:sz w:val="20"/>
          <w:szCs w:val="20"/>
        </w:rPr>
        <w:t>re</w:t>
      </w:r>
      <w:r w:rsidR="005F5D4D" w:rsidRPr="0065550E">
        <w:rPr>
          <w:rFonts w:asciiTheme="minorHAnsi" w:hAnsiTheme="minorHAnsi" w:cstheme="minorHAnsi"/>
          <w:sz w:val="20"/>
          <w:szCs w:val="20"/>
        </w:rPr>
        <w:t xml:space="preserve">payment transaction is after the Block 17 UPB Cutoff Date. The Block 17 Cutoff Date describes the date used to set Block 17 / UPB at Due &amp; Payable for the claim based on Claim Type (21 or 23) and for CT23, FHA Case # Assigned Date. Currently, Transaction Type </w:t>
      </w:r>
      <w:r w:rsidR="005B3496" w:rsidRPr="0065550E">
        <w:rPr>
          <w:rFonts w:asciiTheme="minorHAnsi" w:hAnsiTheme="minorHAnsi" w:cstheme="minorHAnsi"/>
          <w:sz w:val="20"/>
          <w:szCs w:val="20"/>
        </w:rPr>
        <w:t xml:space="preserve">2710 </w:t>
      </w:r>
      <w:r w:rsidR="005F5D4D" w:rsidRPr="0065550E">
        <w:rPr>
          <w:rFonts w:asciiTheme="minorHAnsi" w:hAnsiTheme="minorHAnsi" w:cstheme="minorHAnsi"/>
          <w:sz w:val="20"/>
          <w:szCs w:val="20"/>
        </w:rPr>
        <w:t xml:space="preserve">“Part Repay – Reduce Loan Balance” and </w:t>
      </w:r>
      <w:r w:rsidR="005B3496" w:rsidRPr="0065550E">
        <w:rPr>
          <w:rFonts w:asciiTheme="minorHAnsi" w:hAnsiTheme="minorHAnsi" w:cstheme="minorHAnsi"/>
          <w:sz w:val="20"/>
          <w:szCs w:val="20"/>
        </w:rPr>
        <w:t xml:space="preserve">2711 </w:t>
      </w:r>
      <w:r w:rsidR="005F5D4D" w:rsidRPr="0065550E">
        <w:rPr>
          <w:rFonts w:asciiTheme="minorHAnsi" w:hAnsiTheme="minorHAnsi" w:cstheme="minorHAnsi"/>
          <w:sz w:val="20"/>
          <w:szCs w:val="20"/>
        </w:rPr>
        <w:t xml:space="preserve">“Part Repay - Prop Chrg Pre D&amp;P” are included in Block 17 / UPB as “Principal Balance” transaction only when the Effective Date is before the Block 17 UPB Cutoff Date.  </w:t>
      </w:r>
    </w:p>
    <w:p w14:paraId="0268B66A" w14:textId="6FC5CB4C" w:rsidR="005F5D4D" w:rsidRPr="0065550E" w:rsidRDefault="005F5D4D" w:rsidP="005F5D4D">
      <w:pPr>
        <w:ind w:left="720"/>
        <w:rPr>
          <w:rFonts w:asciiTheme="minorHAnsi" w:hAnsiTheme="minorHAnsi" w:cstheme="minorHAnsi"/>
          <w:sz w:val="20"/>
          <w:szCs w:val="20"/>
        </w:rPr>
      </w:pPr>
      <w:r w:rsidRPr="0065550E">
        <w:rPr>
          <w:rFonts w:asciiTheme="minorHAnsi" w:hAnsiTheme="minorHAnsi" w:cstheme="minorHAnsi"/>
          <w:sz w:val="20"/>
          <w:szCs w:val="20"/>
        </w:rPr>
        <w:t xml:space="preserve">Partial Repayment transactions will be itemized </w:t>
      </w:r>
      <w:r w:rsidR="00CC392C">
        <w:rPr>
          <w:rFonts w:asciiTheme="minorHAnsi" w:hAnsiTheme="minorHAnsi" w:cstheme="minorHAnsi"/>
          <w:sz w:val="20"/>
          <w:szCs w:val="20"/>
        </w:rPr>
        <w:t xml:space="preserve">as a credit to HUD </w:t>
      </w:r>
      <w:r w:rsidRPr="0065550E">
        <w:rPr>
          <w:rFonts w:asciiTheme="minorHAnsi" w:hAnsiTheme="minorHAnsi" w:cstheme="minorHAnsi"/>
          <w:sz w:val="20"/>
          <w:szCs w:val="20"/>
        </w:rPr>
        <w:t xml:space="preserve">in section 305 of the Claim form as follows: </w:t>
      </w:r>
    </w:p>
    <w:p w14:paraId="713282A9" w14:textId="5A6CC394" w:rsidR="005F5D4D" w:rsidRPr="0065550E" w:rsidRDefault="005F5D4D" w:rsidP="00A60971">
      <w:pPr>
        <w:pStyle w:val="NoSpacing"/>
        <w:numPr>
          <w:ilvl w:val="0"/>
          <w:numId w:val="30"/>
        </w:numPr>
        <w:rPr>
          <w:rFonts w:asciiTheme="minorHAnsi" w:eastAsia="Calibri" w:hAnsiTheme="minorHAnsi" w:cstheme="minorHAnsi"/>
          <w:color w:val="auto"/>
          <w:sz w:val="20"/>
        </w:rPr>
      </w:pPr>
      <w:r w:rsidRPr="0065550E">
        <w:rPr>
          <w:rFonts w:asciiTheme="minorHAnsi" w:eastAsia="Calibri" w:hAnsiTheme="minorHAnsi" w:cstheme="minorHAnsi"/>
          <w:b/>
          <w:bCs/>
          <w:color w:val="auto"/>
          <w:sz w:val="20"/>
        </w:rPr>
        <w:t>Claim Type 21</w:t>
      </w:r>
      <w:r w:rsidRPr="0065550E">
        <w:rPr>
          <w:rFonts w:asciiTheme="minorHAnsi" w:eastAsia="Calibri" w:hAnsiTheme="minorHAnsi" w:cstheme="minorHAnsi"/>
          <w:color w:val="auto"/>
          <w:sz w:val="20"/>
        </w:rPr>
        <w:t>: Transaction Type 2710 or 2711 Partial Repay</w:t>
      </w:r>
      <w:r w:rsidR="00A60971" w:rsidRPr="0065550E">
        <w:rPr>
          <w:rFonts w:asciiTheme="minorHAnsi" w:eastAsia="Calibri" w:hAnsiTheme="minorHAnsi" w:cstheme="minorHAnsi"/>
          <w:color w:val="auto"/>
          <w:sz w:val="20"/>
        </w:rPr>
        <w:t xml:space="preserve"> with Transaction Effective Date </w:t>
      </w:r>
      <w:r w:rsidRPr="0065550E">
        <w:rPr>
          <w:rFonts w:asciiTheme="minorHAnsi" w:eastAsia="Calibri" w:hAnsiTheme="minorHAnsi" w:cstheme="minorHAnsi"/>
          <w:color w:val="auto"/>
          <w:sz w:val="20"/>
        </w:rPr>
        <w:t>after the Block 8 Due Dat</w:t>
      </w:r>
      <w:r w:rsidR="00A60971" w:rsidRPr="0065550E">
        <w:rPr>
          <w:rFonts w:asciiTheme="minorHAnsi" w:eastAsia="Calibri" w:hAnsiTheme="minorHAnsi" w:cstheme="minorHAnsi"/>
          <w:color w:val="auto"/>
          <w:sz w:val="20"/>
        </w:rPr>
        <w:t>e.</w:t>
      </w:r>
    </w:p>
    <w:p w14:paraId="39CB8C79" w14:textId="1997E893" w:rsidR="005F5D4D" w:rsidRPr="0065550E" w:rsidRDefault="005F5D4D" w:rsidP="00A60971">
      <w:pPr>
        <w:pStyle w:val="NoSpacing"/>
        <w:numPr>
          <w:ilvl w:val="0"/>
          <w:numId w:val="30"/>
        </w:numPr>
        <w:rPr>
          <w:rFonts w:asciiTheme="minorHAnsi" w:eastAsia="Calibri" w:hAnsiTheme="minorHAnsi" w:cstheme="minorHAnsi"/>
          <w:color w:val="auto"/>
          <w:sz w:val="20"/>
        </w:rPr>
      </w:pPr>
      <w:r w:rsidRPr="0065550E">
        <w:rPr>
          <w:rFonts w:asciiTheme="minorHAnsi" w:eastAsia="Calibri" w:hAnsiTheme="minorHAnsi" w:cstheme="minorHAnsi"/>
          <w:b/>
          <w:bCs/>
          <w:color w:val="auto"/>
          <w:sz w:val="20"/>
        </w:rPr>
        <w:t>Claim Type 23 and FHA Case # Assigned Date Before 09/19/17</w:t>
      </w:r>
      <w:r w:rsidRPr="0065550E">
        <w:rPr>
          <w:rFonts w:asciiTheme="minorHAnsi" w:eastAsia="Calibri" w:hAnsiTheme="minorHAnsi" w:cstheme="minorHAnsi"/>
          <w:color w:val="auto"/>
          <w:sz w:val="20"/>
        </w:rPr>
        <w:t xml:space="preserve">: Transaction Type 2710 or 2711 Partial Repay </w:t>
      </w:r>
      <w:r w:rsidR="00A60971" w:rsidRPr="0065550E">
        <w:rPr>
          <w:rFonts w:asciiTheme="minorHAnsi" w:eastAsia="Calibri" w:hAnsiTheme="minorHAnsi" w:cstheme="minorHAnsi"/>
          <w:color w:val="auto"/>
          <w:sz w:val="20"/>
        </w:rPr>
        <w:t xml:space="preserve">with Transaction Effective Date </w:t>
      </w:r>
      <w:r w:rsidRPr="0065550E">
        <w:rPr>
          <w:rFonts w:asciiTheme="minorHAnsi" w:eastAsia="Calibri" w:hAnsiTheme="minorHAnsi" w:cstheme="minorHAnsi"/>
          <w:color w:val="auto"/>
          <w:sz w:val="20"/>
        </w:rPr>
        <w:t>after the Block 10 Deed Recorded Date</w:t>
      </w:r>
      <w:r w:rsidR="00A60971" w:rsidRPr="0065550E">
        <w:rPr>
          <w:rFonts w:asciiTheme="minorHAnsi" w:eastAsia="Calibri" w:hAnsiTheme="minorHAnsi" w:cstheme="minorHAnsi"/>
          <w:color w:val="auto"/>
          <w:sz w:val="20"/>
        </w:rPr>
        <w:t>.</w:t>
      </w:r>
    </w:p>
    <w:p w14:paraId="50D8DA31" w14:textId="3A570C22" w:rsidR="005F5D4D" w:rsidRPr="0065550E" w:rsidRDefault="005F5D4D" w:rsidP="00A60971">
      <w:pPr>
        <w:pStyle w:val="NoSpacing"/>
        <w:numPr>
          <w:ilvl w:val="0"/>
          <w:numId w:val="30"/>
        </w:numPr>
        <w:rPr>
          <w:rFonts w:asciiTheme="minorHAnsi" w:eastAsia="Calibri" w:hAnsiTheme="minorHAnsi" w:cstheme="minorHAnsi"/>
          <w:color w:val="auto"/>
          <w:sz w:val="20"/>
        </w:rPr>
      </w:pPr>
      <w:r w:rsidRPr="0065550E">
        <w:rPr>
          <w:rFonts w:asciiTheme="minorHAnsi" w:eastAsia="Calibri" w:hAnsiTheme="minorHAnsi" w:cstheme="minorHAnsi"/>
          <w:b/>
          <w:bCs/>
          <w:color w:val="auto"/>
          <w:sz w:val="20"/>
        </w:rPr>
        <w:t xml:space="preserve">Claim Type 23 and FHA Case # Assigned Date </w:t>
      </w:r>
      <w:proofErr w:type="gramStart"/>
      <w:r w:rsidRPr="0065550E">
        <w:rPr>
          <w:rFonts w:asciiTheme="minorHAnsi" w:eastAsia="Calibri" w:hAnsiTheme="minorHAnsi" w:cstheme="minorHAnsi"/>
          <w:b/>
          <w:bCs/>
          <w:color w:val="auto"/>
          <w:sz w:val="20"/>
        </w:rPr>
        <w:t>On</w:t>
      </w:r>
      <w:proofErr w:type="gramEnd"/>
      <w:r w:rsidRPr="0065550E">
        <w:rPr>
          <w:rFonts w:asciiTheme="minorHAnsi" w:eastAsia="Calibri" w:hAnsiTheme="minorHAnsi" w:cstheme="minorHAnsi"/>
          <w:b/>
          <w:bCs/>
          <w:color w:val="auto"/>
          <w:sz w:val="20"/>
        </w:rPr>
        <w:t xml:space="preserve"> or After 09/19/17</w:t>
      </w:r>
      <w:r w:rsidRPr="0065550E">
        <w:rPr>
          <w:rFonts w:asciiTheme="minorHAnsi" w:eastAsia="Calibri" w:hAnsiTheme="minorHAnsi" w:cstheme="minorHAnsi"/>
          <w:color w:val="auto"/>
          <w:sz w:val="20"/>
        </w:rPr>
        <w:t xml:space="preserve">: </w:t>
      </w:r>
      <w:r w:rsidR="00A60971" w:rsidRPr="0065550E">
        <w:rPr>
          <w:rFonts w:asciiTheme="minorHAnsi" w:eastAsia="Calibri" w:hAnsiTheme="minorHAnsi" w:cstheme="minorHAnsi"/>
          <w:color w:val="auto"/>
          <w:sz w:val="20"/>
        </w:rPr>
        <w:t xml:space="preserve">Transaction </w:t>
      </w:r>
      <w:r w:rsidRPr="0065550E">
        <w:rPr>
          <w:rFonts w:asciiTheme="minorHAnsi" w:eastAsia="Calibri" w:hAnsiTheme="minorHAnsi" w:cstheme="minorHAnsi"/>
          <w:color w:val="auto"/>
          <w:sz w:val="20"/>
        </w:rPr>
        <w:t xml:space="preserve">Type 2710 or 2711 Partial Repay </w:t>
      </w:r>
      <w:r w:rsidR="00A60971" w:rsidRPr="0065550E">
        <w:rPr>
          <w:rFonts w:asciiTheme="minorHAnsi" w:eastAsia="Calibri" w:hAnsiTheme="minorHAnsi" w:cstheme="minorHAnsi"/>
          <w:color w:val="auto"/>
          <w:sz w:val="20"/>
        </w:rPr>
        <w:t xml:space="preserve">with Transaction Effective Date after the </w:t>
      </w:r>
      <w:r w:rsidRPr="0065550E">
        <w:rPr>
          <w:rFonts w:asciiTheme="minorHAnsi" w:eastAsia="Calibri" w:hAnsiTheme="minorHAnsi" w:cstheme="minorHAnsi"/>
          <w:color w:val="auto"/>
          <w:sz w:val="20"/>
        </w:rPr>
        <w:t>Block 8</w:t>
      </w:r>
      <w:r w:rsidR="00A60971" w:rsidRPr="0065550E">
        <w:rPr>
          <w:rFonts w:asciiTheme="minorHAnsi" w:eastAsia="Calibri" w:hAnsiTheme="minorHAnsi" w:cstheme="minorHAnsi"/>
          <w:color w:val="auto"/>
          <w:sz w:val="20"/>
        </w:rPr>
        <w:t xml:space="preserve"> Due Date. </w:t>
      </w:r>
    </w:p>
    <w:p w14:paraId="49760917" w14:textId="01798DA1" w:rsidR="00A60971" w:rsidRPr="0065550E" w:rsidRDefault="005F5D4D" w:rsidP="00A60971">
      <w:pPr>
        <w:ind w:left="720"/>
        <w:rPr>
          <w:rFonts w:asciiTheme="minorHAnsi" w:hAnsiTheme="minorHAnsi" w:cstheme="minorHAnsi"/>
          <w:sz w:val="20"/>
          <w:szCs w:val="20"/>
        </w:rPr>
      </w:pPr>
      <w:r w:rsidRPr="0065550E">
        <w:rPr>
          <w:rFonts w:asciiTheme="minorHAnsi" w:hAnsiTheme="minorHAnsi" w:cstheme="minorHAnsi"/>
          <w:sz w:val="20"/>
          <w:szCs w:val="20"/>
        </w:rPr>
        <w:t>If the transaction is included in Block 17 / UPB amount, it shall not be itemized on the claim form</w:t>
      </w:r>
      <w:r w:rsidR="00A60971" w:rsidRPr="0065550E">
        <w:rPr>
          <w:rFonts w:asciiTheme="minorHAnsi" w:hAnsiTheme="minorHAnsi" w:cstheme="minorHAnsi"/>
          <w:sz w:val="20"/>
          <w:szCs w:val="20"/>
        </w:rPr>
        <w:t>.</w:t>
      </w:r>
    </w:p>
    <w:p w14:paraId="0C0518AD" w14:textId="7DBA5207" w:rsidR="00EC6563" w:rsidRDefault="00A60971" w:rsidP="005F5D4D">
      <w:pPr>
        <w:ind w:left="720"/>
        <w:rPr>
          <w:rFonts w:asciiTheme="minorHAnsi" w:hAnsiTheme="minorHAnsi" w:cstheme="minorHAnsi"/>
          <w:sz w:val="20"/>
          <w:szCs w:val="20"/>
        </w:rPr>
      </w:pPr>
      <w:r w:rsidRPr="0065550E">
        <w:rPr>
          <w:rFonts w:asciiTheme="minorHAnsi" w:hAnsiTheme="minorHAnsi" w:cstheme="minorHAnsi"/>
          <w:sz w:val="20"/>
          <w:szCs w:val="20"/>
        </w:rPr>
        <w:t xml:space="preserve">No interest will be paid on Transaction Type 2710 or 2711 Partial Repay itemized on the claim form (neither </w:t>
      </w:r>
      <w:r w:rsidR="005F5D4D" w:rsidRPr="0065550E">
        <w:rPr>
          <w:rFonts w:asciiTheme="minorHAnsi" w:hAnsiTheme="minorHAnsi" w:cstheme="minorHAnsi"/>
          <w:sz w:val="20"/>
          <w:szCs w:val="20"/>
        </w:rPr>
        <w:t>Note Interest nor Debenture Interest</w:t>
      </w:r>
      <w:r w:rsidRPr="0065550E">
        <w:rPr>
          <w:rFonts w:asciiTheme="minorHAnsi" w:hAnsiTheme="minorHAnsi" w:cstheme="minorHAnsi"/>
          <w:sz w:val="20"/>
          <w:szCs w:val="20"/>
        </w:rPr>
        <w:t xml:space="preserve">). </w:t>
      </w:r>
    </w:p>
    <w:p w14:paraId="6FE9DD09" w14:textId="4DB4040B" w:rsidR="00000388" w:rsidRPr="0065550E" w:rsidRDefault="00000388" w:rsidP="005F5D4D">
      <w:pPr>
        <w:ind w:left="720"/>
        <w:rPr>
          <w:rFonts w:asciiTheme="minorHAnsi" w:hAnsiTheme="minorHAnsi" w:cstheme="minorHAnsi"/>
          <w:sz w:val="20"/>
          <w:szCs w:val="20"/>
        </w:rPr>
      </w:pPr>
      <w:r>
        <w:rPr>
          <w:rFonts w:asciiTheme="minorHAnsi" w:hAnsiTheme="minorHAnsi" w:cstheme="minorHAnsi"/>
          <w:sz w:val="20"/>
          <w:szCs w:val="20"/>
        </w:rPr>
        <w:t>These transactions will only be itemized on Parent Claim Types CT21 and CT23. CT24 Supplemental Claims will not have these Partial Repayment Transactions itemized on the CT24 Claim Form.</w:t>
      </w:r>
    </w:p>
    <w:p w14:paraId="66C96866" w14:textId="77777777" w:rsidR="00EC6563" w:rsidRPr="0065550E" w:rsidRDefault="00EC6563">
      <w:pPr>
        <w:spacing w:before="0" w:after="0"/>
        <w:rPr>
          <w:rFonts w:asciiTheme="minorHAnsi" w:hAnsiTheme="minorHAnsi" w:cstheme="minorHAnsi"/>
          <w:sz w:val="20"/>
          <w:szCs w:val="20"/>
        </w:rPr>
      </w:pPr>
      <w:r w:rsidRPr="0065550E">
        <w:rPr>
          <w:rFonts w:asciiTheme="minorHAnsi" w:hAnsiTheme="minorHAnsi" w:cstheme="minorHAnsi"/>
          <w:sz w:val="20"/>
          <w:szCs w:val="20"/>
        </w:rPr>
        <w:br w:type="page"/>
      </w:r>
    </w:p>
    <w:p w14:paraId="445F088B" w14:textId="7EBC1A10" w:rsidR="00CA111F" w:rsidRPr="0065550E" w:rsidRDefault="00CA111F" w:rsidP="00AC7875">
      <w:pPr>
        <w:pStyle w:val="Heading2"/>
        <w:numPr>
          <w:ilvl w:val="0"/>
          <w:numId w:val="7"/>
        </w:numPr>
        <w:rPr>
          <w:rFonts w:asciiTheme="minorHAnsi" w:hAnsiTheme="minorHAnsi" w:cstheme="minorHAnsi"/>
        </w:rPr>
      </w:pPr>
      <w:bookmarkStart w:id="15" w:name="_Toc110597242"/>
      <w:r w:rsidRPr="0065550E">
        <w:rPr>
          <w:rFonts w:asciiTheme="minorHAnsi" w:hAnsiTheme="minorHAnsi" w:cstheme="minorHAnsi"/>
        </w:rPr>
        <w:lastRenderedPageBreak/>
        <w:t>Claim Types 21, 23, and 24: AOP Page 2 and Claim AOP Amounts Report (542965)</w:t>
      </w:r>
      <w:bookmarkEnd w:id="15"/>
    </w:p>
    <w:p w14:paraId="0CD79344" w14:textId="1BD035A2" w:rsidR="00CA111F" w:rsidRPr="0065550E" w:rsidRDefault="00CA111F" w:rsidP="00CA111F">
      <w:pPr>
        <w:ind w:left="720"/>
        <w:rPr>
          <w:rFonts w:asciiTheme="minorHAnsi" w:hAnsiTheme="minorHAnsi" w:cstheme="minorHAnsi"/>
          <w:sz w:val="20"/>
          <w:szCs w:val="20"/>
        </w:rPr>
      </w:pPr>
      <w:r w:rsidRPr="0065550E">
        <w:rPr>
          <w:rFonts w:asciiTheme="minorHAnsi" w:hAnsiTheme="minorHAnsi" w:cstheme="minorHAnsi"/>
          <w:sz w:val="20"/>
          <w:szCs w:val="20"/>
        </w:rPr>
        <w:t>HERMIT</w:t>
      </w:r>
      <w:r w:rsidR="009E452A">
        <w:rPr>
          <w:rFonts w:asciiTheme="minorHAnsi" w:hAnsiTheme="minorHAnsi" w:cstheme="minorHAnsi"/>
          <w:sz w:val="20"/>
          <w:szCs w:val="20"/>
        </w:rPr>
        <w:t xml:space="preserve"> has</w:t>
      </w:r>
      <w:r w:rsidRPr="0065550E">
        <w:rPr>
          <w:rFonts w:asciiTheme="minorHAnsi" w:hAnsiTheme="minorHAnsi" w:cstheme="minorHAnsi"/>
          <w:sz w:val="20"/>
          <w:szCs w:val="20"/>
        </w:rPr>
        <w:t xml:space="preserve"> add</w:t>
      </w:r>
      <w:r w:rsidR="00CF2917" w:rsidRPr="0065550E">
        <w:rPr>
          <w:rFonts w:asciiTheme="minorHAnsi" w:hAnsiTheme="minorHAnsi" w:cstheme="minorHAnsi"/>
          <w:sz w:val="20"/>
          <w:szCs w:val="20"/>
        </w:rPr>
        <w:t>ed a 2</w:t>
      </w:r>
      <w:r w:rsidR="00CF2917" w:rsidRPr="0065550E">
        <w:rPr>
          <w:rFonts w:asciiTheme="minorHAnsi" w:hAnsiTheme="minorHAnsi" w:cstheme="minorHAnsi"/>
          <w:sz w:val="20"/>
          <w:szCs w:val="20"/>
          <w:vertAlign w:val="superscript"/>
        </w:rPr>
        <w:t>nd</w:t>
      </w:r>
      <w:r w:rsidR="00CF2917" w:rsidRPr="0065550E">
        <w:rPr>
          <w:rFonts w:asciiTheme="minorHAnsi" w:hAnsiTheme="minorHAnsi" w:cstheme="minorHAnsi"/>
          <w:sz w:val="20"/>
          <w:szCs w:val="20"/>
        </w:rPr>
        <w:t xml:space="preserve"> page to the </w:t>
      </w:r>
      <w:r w:rsidRPr="0065550E">
        <w:rPr>
          <w:rFonts w:asciiTheme="minorHAnsi" w:hAnsiTheme="minorHAnsi" w:cstheme="minorHAnsi"/>
          <w:sz w:val="20"/>
          <w:szCs w:val="20"/>
        </w:rPr>
        <w:t xml:space="preserve">Advice of Payment (AOP) PDF document </w:t>
      </w:r>
      <w:r w:rsidR="00CF2917" w:rsidRPr="0065550E">
        <w:rPr>
          <w:rFonts w:asciiTheme="minorHAnsi" w:hAnsiTheme="minorHAnsi" w:cstheme="minorHAnsi"/>
          <w:sz w:val="20"/>
          <w:szCs w:val="20"/>
        </w:rPr>
        <w:t xml:space="preserve">which includes additional information about amounts paid on the claim </w:t>
      </w:r>
      <w:r w:rsidRPr="0065550E">
        <w:rPr>
          <w:rFonts w:asciiTheme="minorHAnsi" w:hAnsiTheme="minorHAnsi" w:cstheme="minorHAnsi"/>
          <w:sz w:val="20"/>
          <w:szCs w:val="20"/>
        </w:rPr>
        <w:t>a</w:t>
      </w:r>
      <w:r w:rsidR="009E452A">
        <w:rPr>
          <w:rFonts w:asciiTheme="minorHAnsi" w:hAnsiTheme="minorHAnsi" w:cstheme="minorHAnsi"/>
          <w:sz w:val="20"/>
          <w:szCs w:val="20"/>
        </w:rPr>
        <w:t xml:space="preserve">s well as a </w:t>
      </w:r>
      <w:r w:rsidRPr="0065550E">
        <w:rPr>
          <w:rFonts w:asciiTheme="minorHAnsi" w:hAnsiTheme="minorHAnsi" w:cstheme="minorHAnsi"/>
          <w:sz w:val="20"/>
          <w:szCs w:val="20"/>
        </w:rPr>
        <w:t>new report</w:t>
      </w:r>
      <w:r w:rsidR="00CF2917" w:rsidRPr="0065550E">
        <w:rPr>
          <w:rFonts w:asciiTheme="minorHAnsi" w:hAnsiTheme="minorHAnsi" w:cstheme="minorHAnsi"/>
          <w:sz w:val="20"/>
          <w:szCs w:val="20"/>
        </w:rPr>
        <w:t xml:space="preserve"> titled “Claim AOP Amounts”</w:t>
      </w:r>
      <w:r w:rsidRPr="0065550E">
        <w:rPr>
          <w:rFonts w:asciiTheme="minorHAnsi" w:hAnsiTheme="minorHAnsi" w:cstheme="minorHAnsi"/>
          <w:sz w:val="20"/>
          <w:szCs w:val="20"/>
        </w:rPr>
        <w:t xml:space="preserve"> </w:t>
      </w:r>
      <w:r w:rsidR="00CF2917" w:rsidRPr="0065550E">
        <w:rPr>
          <w:rFonts w:asciiTheme="minorHAnsi" w:hAnsiTheme="minorHAnsi" w:cstheme="minorHAnsi"/>
          <w:sz w:val="20"/>
          <w:szCs w:val="20"/>
        </w:rPr>
        <w:t>which</w:t>
      </w:r>
      <w:r w:rsidRPr="0065550E">
        <w:rPr>
          <w:rFonts w:asciiTheme="minorHAnsi" w:hAnsiTheme="minorHAnsi" w:cstheme="minorHAnsi"/>
          <w:sz w:val="20"/>
          <w:szCs w:val="20"/>
        </w:rPr>
        <w:t xml:space="preserve"> contains detailed Claim AOP data</w:t>
      </w:r>
      <w:r w:rsidR="00CF2917" w:rsidRPr="0065550E">
        <w:rPr>
          <w:rFonts w:asciiTheme="minorHAnsi" w:hAnsiTheme="minorHAnsi" w:cstheme="minorHAnsi"/>
          <w:sz w:val="20"/>
          <w:szCs w:val="20"/>
        </w:rPr>
        <w:t xml:space="preserve"> </w:t>
      </w:r>
      <w:r w:rsidRPr="0065550E">
        <w:rPr>
          <w:rFonts w:asciiTheme="minorHAnsi" w:hAnsiTheme="minorHAnsi" w:cstheme="minorHAnsi"/>
          <w:sz w:val="20"/>
          <w:szCs w:val="20"/>
        </w:rPr>
        <w:t xml:space="preserve">generated after a claim is Submitted for Payment. </w:t>
      </w:r>
    </w:p>
    <w:p w14:paraId="17AEBF91" w14:textId="0B3639D8" w:rsidR="00CF2917" w:rsidRPr="0065550E" w:rsidRDefault="00CF2917" w:rsidP="00CA111F">
      <w:pPr>
        <w:ind w:left="720"/>
        <w:rPr>
          <w:rFonts w:asciiTheme="minorHAnsi" w:hAnsiTheme="minorHAnsi" w:cstheme="minorHAnsi"/>
          <w:sz w:val="20"/>
          <w:szCs w:val="20"/>
        </w:rPr>
      </w:pPr>
      <w:r w:rsidRPr="0065550E">
        <w:rPr>
          <w:rFonts w:asciiTheme="minorHAnsi" w:hAnsiTheme="minorHAnsi" w:cstheme="minorHAnsi"/>
          <w:sz w:val="20"/>
          <w:szCs w:val="20"/>
        </w:rPr>
        <w:t>For claims Approved for Payment after the</w:t>
      </w:r>
      <w:r w:rsidR="006B108B">
        <w:rPr>
          <w:rFonts w:asciiTheme="minorHAnsi" w:hAnsiTheme="minorHAnsi" w:cstheme="minorHAnsi"/>
          <w:sz w:val="20"/>
          <w:szCs w:val="20"/>
        </w:rPr>
        <w:t xml:space="preserve"> 6.8</w:t>
      </w:r>
      <w:r w:rsidRPr="0065550E">
        <w:rPr>
          <w:rFonts w:asciiTheme="minorHAnsi" w:hAnsiTheme="minorHAnsi" w:cstheme="minorHAnsi"/>
          <w:sz w:val="20"/>
          <w:szCs w:val="20"/>
        </w:rPr>
        <w:t xml:space="preserve"> release date, the auto-generated Advice of Payment document</w:t>
      </w:r>
      <w:r w:rsidR="006B108B">
        <w:rPr>
          <w:rFonts w:asciiTheme="minorHAnsi" w:hAnsiTheme="minorHAnsi" w:cstheme="minorHAnsi"/>
          <w:sz w:val="20"/>
          <w:szCs w:val="20"/>
        </w:rPr>
        <w:t xml:space="preserve"> will </w:t>
      </w:r>
      <w:r w:rsidRPr="0065550E">
        <w:rPr>
          <w:rFonts w:asciiTheme="minorHAnsi" w:hAnsiTheme="minorHAnsi" w:cstheme="minorHAnsi"/>
          <w:sz w:val="20"/>
          <w:szCs w:val="20"/>
        </w:rPr>
        <w:t>include a 2</w:t>
      </w:r>
      <w:r w:rsidRPr="0065550E">
        <w:rPr>
          <w:rFonts w:asciiTheme="minorHAnsi" w:hAnsiTheme="minorHAnsi" w:cstheme="minorHAnsi"/>
          <w:sz w:val="20"/>
          <w:szCs w:val="20"/>
          <w:vertAlign w:val="superscript"/>
        </w:rPr>
        <w:t>nd</w:t>
      </w:r>
      <w:r w:rsidRPr="0065550E">
        <w:rPr>
          <w:rFonts w:asciiTheme="minorHAnsi" w:hAnsiTheme="minorHAnsi" w:cstheme="minorHAnsi"/>
          <w:sz w:val="20"/>
          <w:szCs w:val="20"/>
        </w:rPr>
        <w:t xml:space="preserve"> page</w:t>
      </w:r>
      <w:r w:rsidR="00393C40" w:rsidRPr="0065550E">
        <w:rPr>
          <w:rFonts w:asciiTheme="minorHAnsi" w:hAnsiTheme="minorHAnsi" w:cstheme="minorHAnsi"/>
          <w:sz w:val="20"/>
          <w:szCs w:val="20"/>
        </w:rPr>
        <w:t xml:space="preserve"> with the following information: </w:t>
      </w:r>
    </w:p>
    <w:p w14:paraId="6FD4FBE8" w14:textId="692691CF" w:rsidR="00393C40" w:rsidRPr="0065550E" w:rsidRDefault="00393C40" w:rsidP="00CA111F">
      <w:pPr>
        <w:ind w:left="720"/>
        <w:rPr>
          <w:rFonts w:asciiTheme="minorHAnsi" w:hAnsiTheme="minorHAnsi" w:cstheme="minorHAnsi"/>
          <w:sz w:val="20"/>
          <w:szCs w:val="20"/>
        </w:rPr>
      </w:pPr>
      <w:r w:rsidRPr="0065550E">
        <w:rPr>
          <w:rFonts w:asciiTheme="minorHAnsi" w:hAnsiTheme="minorHAnsi" w:cstheme="minorHAnsi"/>
          <w:noProof/>
        </w:rPr>
        <w:drawing>
          <wp:inline distT="0" distB="0" distL="0" distR="0" wp14:anchorId="07B4ABD0" wp14:editId="392FF679">
            <wp:extent cx="4781796" cy="5454930"/>
            <wp:effectExtent l="0" t="0" r="0" b="0"/>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18"/>
                    <a:stretch>
                      <a:fillRect/>
                    </a:stretch>
                  </pic:blipFill>
                  <pic:spPr>
                    <a:xfrm>
                      <a:off x="0" y="0"/>
                      <a:ext cx="4781796" cy="5454930"/>
                    </a:xfrm>
                    <a:prstGeom prst="rect">
                      <a:avLst/>
                    </a:prstGeom>
                  </pic:spPr>
                </pic:pic>
              </a:graphicData>
            </a:graphic>
          </wp:inline>
        </w:drawing>
      </w:r>
    </w:p>
    <w:p w14:paraId="4D463ACD" w14:textId="6D1112C7" w:rsidR="00393C40" w:rsidRPr="0065550E" w:rsidRDefault="00393C40" w:rsidP="005F5D4D">
      <w:pPr>
        <w:ind w:left="720"/>
        <w:rPr>
          <w:rFonts w:asciiTheme="minorHAnsi" w:hAnsiTheme="minorHAnsi" w:cstheme="minorHAnsi"/>
          <w:sz w:val="20"/>
          <w:szCs w:val="20"/>
        </w:rPr>
      </w:pPr>
      <w:r w:rsidRPr="0065550E">
        <w:rPr>
          <w:rFonts w:asciiTheme="minorHAnsi" w:hAnsiTheme="minorHAnsi" w:cstheme="minorHAnsi"/>
          <w:sz w:val="20"/>
          <w:szCs w:val="20"/>
        </w:rPr>
        <w:t xml:space="preserve">The amounts on Page 2 correspond to the total amounts paid on the claim, by section of the claim form.   </w:t>
      </w:r>
    </w:p>
    <w:p w14:paraId="720B133C" w14:textId="11AD892D" w:rsidR="00393C40" w:rsidRPr="0065550E" w:rsidRDefault="00393C40" w:rsidP="00393C40">
      <w:pPr>
        <w:ind w:left="720"/>
        <w:rPr>
          <w:rFonts w:asciiTheme="minorHAnsi" w:hAnsiTheme="minorHAnsi" w:cstheme="minorHAnsi"/>
          <w:b/>
          <w:bCs/>
          <w:sz w:val="20"/>
          <w:szCs w:val="20"/>
        </w:rPr>
      </w:pPr>
      <w:r w:rsidRPr="0065550E">
        <w:rPr>
          <w:rFonts w:asciiTheme="minorHAnsi" w:hAnsiTheme="minorHAnsi" w:cstheme="minorHAnsi"/>
          <w:sz w:val="20"/>
          <w:szCs w:val="20"/>
        </w:rPr>
        <w:t xml:space="preserve">The red asterisk appears on transaction categories which </w:t>
      </w:r>
      <w:r w:rsidRPr="0065550E">
        <w:rPr>
          <w:rFonts w:asciiTheme="minorHAnsi" w:hAnsiTheme="minorHAnsi" w:cstheme="minorHAnsi"/>
          <w:i/>
          <w:iCs/>
          <w:sz w:val="20"/>
          <w:szCs w:val="20"/>
        </w:rPr>
        <w:t>can be </w:t>
      </w:r>
      <w:r w:rsidRPr="0065550E">
        <w:rPr>
          <w:rFonts w:asciiTheme="minorHAnsi" w:hAnsiTheme="minorHAnsi" w:cstheme="minorHAnsi"/>
          <w:sz w:val="20"/>
          <w:szCs w:val="20"/>
        </w:rPr>
        <w:t xml:space="preserve">paid at 2/3, followed by a note at the bottom of the page stating </w:t>
      </w:r>
      <w:r w:rsidRPr="00147611">
        <w:rPr>
          <w:rFonts w:asciiTheme="minorHAnsi" w:hAnsiTheme="minorHAnsi" w:cstheme="minorHAnsi"/>
          <w:sz w:val="20"/>
          <w:szCs w:val="20"/>
        </w:rPr>
        <w:t>“</w:t>
      </w:r>
      <w:r w:rsidRPr="0065550E">
        <w:rPr>
          <w:rFonts w:asciiTheme="minorHAnsi" w:hAnsiTheme="minorHAnsi" w:cstheme="minorHAnsi"/>
          <w:color w:val="FF0000"/>
          <w:sz w:val="20"/>
          <w:szCs w:val="20"/>
        </w:rPr>
        <w:t>* Applicable transactions paid at 2/3</w:t>
      </w:r>
      <w:r w:rsidR="00147611" w:rsidRPr="00147611">
        <w:rPr>
          <w:rFonts w:asciiTheme="minorHAnsi" w:hAnsiTheme="minorHAnsi" w:cstheme="minorHAnsi"/>
          <w:sz w:val="20"/>
          <w:szCs w:val="20"/>
        </w:rPr>
        <w:t>”</w:t>
      </w:r>
      <w:r w:rsidRPr="00147611">
        <w:rPr>
          <w:rFonts w:asciiTheme="minorHAnsi" w:hAnsiTheme="minorHAnsi" w:cstheme="minorHAnsi"/>
          <w:sz w:val="20"/>
          <w:szCs w:val="20"/>
        </w:rPr>
        <w:t xml:space="preserve">.  This note does not indicate </w:t>
      </w:r>
      <w:r w:rsidR="00575630" w:rsidRPr="00147611">
        <w:rPr>
          <w:rFonts w:asciiTheme="minorHAnsi" w:hAnsiTheme="minorHAnsi" w:cstheme="minorHAnsi"/>
          <w:sz w:val="20"/>
          <w:szCs w:val="20"/>
        </w:rPr>
        <w:t xml:space="preserve">that </w:t>
      </w:r>
      <w:r w:rsidRPr="00147611">
        <w:rPr>
          <w:rFonts w:asciiTheme="minorHAnsi" w:hAnsiTheme="minorHAnsi" w:cstheme="minorHAnsi"/>
          <w:sz w:val="20"/>
          <w:szCs w:val="20"/>
        </w:rPr>
        <w:t xml:space="preserve">any transactions in that category </w:t>
      </w:r>
      <w:r w:rsidRPr="00147611">
        <w:rPr>
          <w:rFonts w:asciiTheme="minorHAnsi" w:hAnsiTheme="minorHAnsi" w:cstheme="minorHAnsi"/>
          <w:b/>
          <w:bCs/>
          <w:sz w:val="20"/>
          <w:szCs w:val="20"/>
        </w:rPr>
        <w:t>were</w:t>
      </w:r>
      <w:r w:rsidRPr="00147611">
        <w:rPr>
          <w:rFonts w:asciiTheme="minorHAnsi" w:hAnsiTheme="minorHAnsi" w:cstheme="minorHAnsi"/>
          <w:sz w:val="20"/>
          <w:szCs w:val="20"/>
        </w:rPr>
        <w:t xml:space="preserve"> paid at 2/3 on the </w:t>
      </w:r>
      <w:r w:rsidR="00147611" w:rsidRPr="00147611">
        <w:rPr>
          <w:rFonts w:asciiTheme="minorHAnsi" w:hAnsiTheme="minorHAnsi" w:cstheme="minorHAnsi"/>
          <w:sz w:val="20"/>
          <w:szCs w:val="20"/>
        </w:rPr>
        <w:t>claim but</w:t>
      </w:r>
      <w:r w:rsidRPr="00147611">
        <w:rPr>
          <w:rFonts w:asciiTheme="minorHAnsi" w:hAnsiTheme="minorHAnsi" w:cstheme="minorHAnsi"/>
          <w:sz w:val="20"/>
          <w:szCs w:val="20"/>
        </w:rPr>
        <w:t xml:space="preserve"> highlights </w:t>
      </w:r>
      <w:r w:rsidRPr="0065550E">
        <w:rPr>
          <w:rFonts w:asciiTheme="minorHAnsi" w:hAnsiTheme="minorHAnsi" w:cstheme="minorHAnsi"/>
          <w:sz w:val="20"/>
          <w:szCs w:val="20"/>
        </w:rPr>
        <w:t xml:space="preserve">which categories </w:t>
      </w:r>
      <w:r w:rsidRPr="0065550E">
        <w:rPr>
          <w:rFonts w:asciiTheme="minorHAnsi" w:hAnsiTheme="minorHAnsi" w:cstheme="minorHAnsi"/>
          <w:b/>
          <w:bCs/>
          <w:sz w:val="20"/>
          <w:szCs w:val="20"/>
        </w:rPr>
        <w:t>can be</w:t>
      </w:r>
      <w:r w:rsidRPr="0065550E">
        <w:rPr>
          <w:rFonts w:asciiTheme="minorHAnsi" w:hAnsiTheme="minorHAnsi" w:cstheme="minorHAnsi"/>
          <w:sz w:val="20"/>
          <w:szCs w:val="20"/>
        </w:rPr>
        <w:t xml:space="preserve"> paid at 2/3. </w:t>
      </w:r>
      <w:r w:rsidRPr="0065550E">
        <w:rPr>
          <w:rFonts w:asciiTheme="minorHAnsi" w:hAnsiTheme="minorHAnsi" w:cstheme="minorHAnsi"/>
          <w:b/>
          <w:bCs/>
          <w:sz w:val="20"/>
          <w:szCs w:val="20"/>
        </w:rPr>
        <w:t>Existing rules for which transactions are paid at 2/3 have not changed</w:t>
      </w:r>
      <w:r w:rsidR="00575630" w:rsidRPr="0065550E">
        <w:rPr>
          <w:rFonts w:asciiTheme="minorHAnsi" w:hAnsiTheme="minorHAnsi" w:cstheme="minorHAnsi"/>
          <w:b/>
          <w:bCs/>
          <w:sz w:val="20"/>
          <w:szCs w:val="20"/>
        </w:rPr>
        <w:t xml:space="preserve"> and continue to be based on the loan’s FHA Case # Assigned Date, Transaction Category and/ or specific Transaction Type. </w:t>
      </w:r>
    </w:p>
    <w:p w14:paraId="06C34B0D" w14:textId="77777777" w:rsidR="00854139" w:rsidRPr="0065550E" w:rsidRDefault="00854139" w:rsidP="00393C40">
      <w:pPr>
        <w:ind w:left="720"/>
        <w:rPr>
          <w:rFonts w:asciiTheme="minorHAnsi" w:hAnsiTheme="minorHAnsi" w:cstheme="minorHAnsi"/>
          <w:sz w:val="20"/>
          <w:szCs w:val="20"/>
        </w:rPr>
      </w:pPr>
    </w:p>
    <w:p w14:paraId="76F40597" w14:textId="02334103" w:rsidR="00575630" w:rsidRPr="0065550E" w:rsidRDefault="00575630" w:rsidP="00393C40">
      <w:pPr>
        <w:ind w:left="720"/>
        <w:rPr>
          <w:rFonts w:asciiTheme="minorHAnsi" w:hAnsiTheme="minorHAnsi" w:cstheme="minorHAnsi"/>
          <w:sz w:val="20"/>
          <w:szCs w:val="20"/>
        </w:rPr>
      </w:pPr>
      <w:r w:rsidRPr="0065550E">
        <w:rPr>
          <w:rFonts w:asciiTheme="minorHAnsi" w:hAnsiTheme="minorHAnsi" w:cstheme="minorHAnsi"/>
          <w:sz w:val="20"/>
          <w:szCs w:val="20"/>
        </w:rPr>
        <w:lastRenderedPageBreak/>
        <w:t>New report</w:t>
      </w:r>
      <w:r w:rsidR="006B108B">
        <w:rPr>
          <w:rFonts w:asciiTheme="minorHAnsi" w:hAnsiTheme="minorHAnsi" w:cstheme="minorHAnsi"/>
          <w:sz w:val="20"/>
          <w:szCs w:val="20"/>
        </w:rPr>
        <w:t>,</w:t>
      </w:r>
      <w:r w:rsidRPr="0065550E">
        <w:rPr>
          <w:rFonts w:asciiTheme="minorHAnsi" w:hAnsiTheme="minorHAnsi" w:cstheme="minorHAnsi"/>
          <w:sz w:val="20"/>
          <w:szCs w:val="20"/>
        </w:rPr>
        <w:t xml:space="preserve"> “Claim AOP Amounts” </w:t>
      </w:r>
      <w:r w:rsidR="00E226A4" w:rsidRPr="0065550E">
        <w:rPr>
          <w:rFonts w:asciiTheme="minorHAnsi" w:hAnsiTheme="minorHAnsi" w:cstheme="minorHAnsi"/>
          <w:sz w:val="20"/>
          <w:szCs w:val="20"/>
        </w:rPr>
        <w:t>was</w:t>
      </w:r>
      <w:r w:rsidRPr="0065550E">
        <w:rPr>
          <w:rFonts w:asciiTheme="minorHAnsi" w:hAnsiTheme="minorHAnsi" w:cstheme="minorHAnsi"/>
          <w:sz w:val="20"/>
          <w:szCs w:val="20"/>
        </w:rPr>
        <w:t xml:space="preserve"> added to Servicer section of the Reports Module. To </w:t>
      </w:r>
      <w:r w:rsidR="00C85CC7" w:rsidRPr="0065550E">
        <w:rPr>
          <w:rFonts w:asciiTheme="minorHAnsi" w:hAnsiTheme="minorHAnsi" w:cstheme="minorHAnsi"/>
          <w:sz w:val="20"/>
          <w:szCs w:val="20"/>
        </w:rPr>
        <w:t>appear on the report a</w:t>
      </w:r>
      <w:r w:rsidRPr="0065550E">
        <w:rPr>
          <w:rFonts w:asciiTheme="minorHAnsi" w:hAnsiTheme="minorHAnsi" w:cstheme="minorHAnsi"/>
          <w:sz w:val="20"/>
          <w:szCs w:val="20"/>
        </w:rPr>
        <w:t xml:space="preserve"> claim must be Submitted for Payment. For loans with Submitted for Payment step completion date before the implementation of this release, data </w:t>
      </w:r>
      <w:r w:rsidR="00E226A4" w:rsidRPr="0065550E">
        <w:rPr>
          <w:rFonts w:asciiTheme="minorHAnsi" w:hAnsiTheme="minorHAnsi" w:cstheme="minorHAnsi"/>
          <w:sz w:val="20"/>
          <w:szCs w:val="20"/>
        </w:rPr>
        <w:t>on the report is present but should be used with caution since some previous claims were paid using different logic in place at the time of the claim payment.</w:t>
      </w:r>
    </w:p>
    <w:p w14:paraId="2F5E35EE" w14:textId="77777777" w:rsidR="00575630" w:rsidRPr="0065550E" w:rsidRDefault="00E226A4" w:rsidP="00393C40">
      <w:pPr>
        <w:ind w:left="720"/>
        <w:rPr>
          <w:rFonts w:asciiTheme="minorHAnsi" w:hAnsiTheme="minorHAnsi" w:cstheme="minorHAnsi"/>
          <w:sz w:val="20"/>
          <w:szCs w:val="20"/>
        </w:rPr>
      </w:pPr>
      <w:r w:rsidRPr="0065550E">
        <w:rPr>
          <w:rFonts w:asciiTheme="minorHAnsi" w:hAnsiTheme="minorHAnsi" w:cstheme="minorHAnsi"/>
          <w:noProof/>
        </w:rPr>
        <w:drawing>
          <wp:inline distT="0" distB="0" distL="0" distR="0" wp14:anchorId="4F11539E" wp14:editId="172AB09E">
            <wp:extent cx="5431799" cy="2376801"/>
            <wp:effectExtent l="0" t="0" r="0" b="5080"/>
            <wp:docPr id="3" name="Picture 3"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application&#10;&#10;Description automatically generated"/>
                    <pic:cNvPicPr/>
                  </pic:nvPicPr>
                  <pic:blipFill>
                    <a:blip r:embed="rId19"/>
                    <a:stretch>
                      <a:fillRect/>
                    </a:stretch>
                  </pic:blipFill>
                  <pic:spPr>
                    <a:xfrm>
                      <a:off x="0" y="0"/>
                      <a:ext cx="5466765" cy="2392101"/>
                    </a:xfrm>
                    <a:prstGeom prst="rect">
                      <a:avLst/>
                    </a:prstGeom>
                  </pic:spPr>
                </pic:pic>
              </a:graphicData>
            </a:graphic>
          </wp:inline>
        </w:drawing>
      </w:r>
    </w:p>
    <w:p w14:paraId="4EBF0820" w14:textId="77777777" w:rsidR="00EC6563" w:rsidRPr="0065550E" w:rsidRDefault="00EC6563">
      <w:pPr>
        <w:spacing w:before="0" w:after="0"/>
        <w:rPr>
          <w:rFonts w:asciiTheme="minorHAnsi" w:hAnsiTheme="minorHAnsi" w:cstheme="minorHAnsi"/>
          <w:sz w:val="20"/>
          <w:szCs w:val="20"/>
        </w:rPr>
      </w:pPr>
      <w:r w:rsidRPr="0065550E">
        <w:rPr>
          <w:rFonts w:asciiTheme="minorHAnsi" w:hAnsiTheme="minorHAnsi" w:cstheme="minorHAnsi"/>
          <w:sz w:val="20"/>
          <w:szCs w:val="20"/>
        </w:rPr>
        <w:br w:type="page"/>
      </w:r>
    </w:p>
    <w:p w14:paraId="0F7D80EF" w14:textId="21798A65" w:rsidR="00EC6563" w:rsidRPr="0065550E" w:rsidRDefault="00EC6563" w:rsidP="00EC6563">
      <w:pPr>
        <w:ind w:left="720"/>
        <w:rPr>
          <w:rFonts w:asciiTheme="minorHAnsi" w:hAnsiTheme="minorHAnsi" w:cstheme="minorHAnsi"/>
          <w:sz w:val="20"/>
          <w:szCs w:val="20"/>
        </w:rPr>
      </w:pPr>
      <w:r w:rsidRPr="0065550E">
        <w:rPr>
          <w:rFonts w:asciiTheme="minorHAnsi" w:hAnsiTheme="minorHAnsi" w:cstheme="minorHAnsi"/>
          <w:sz w:val="20"/>
          <w:szCs w:val="20"/>
        </w:rPr>
        <w:lastRenderedPageBreak/>
        <w:t xml:space="preserve">Claim AOP Amount Report field list: </w:t>
      </w:r>
    </w:p>
    <w:tbl>
      <w:tblPr>
        <w:tblW w:w="8635" w:type="dxa"/>
        <w:jc w:val="center"/>
        <w:tblLook w:val="04A0" w:firstRow="1" w:lastRow="0" w:firstColumn="1" w:lastColumn="0" w:noHBand="0" w:noVBand="1"/>
      </w:tblPr>
      <w:tblGrid>
        <w:gridCol w:w="2700"/>
        <w:gridCol w:w="5935"/>
      </w:tblGrid>
      <w:tr w:rsidR="00EC6563" w:rsidRPr="0065550E" w14:paraId="27F1BC62" w14:textId="77777777" w:rsidTr="00C93339">
        <w:trPr>
          <w:trHeight w:val="210"/>
          <w:jc w:val="center"/>
        </w:trPr>
        <w:tc>
          <w:tcPr>
            <w:tcW w:w="27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356870E9" w14:textId="77777777" w:rsidR="00EC6563" w:rsidRPr="0065550E" w:rsidRDefault="00EC6563" w:rsidP="00EC6563">
            <w:pPr>
              <w:spacing w:before="0" w:after="0"/>
              <w:rPr>
                <w:rFonts w:asciiTheme="minorHAnsi" w:eastAsia="Times New Roman" w:hAnsiTheme="minorHAnsi" w:cstheme="minorHAnsi"/>
                <w:b/>
                <w:bCs/>
                <w:color w:val="000000"/>
                <w:sz w:val="16"/>
                <w:szCs w:val="16"/>
              </w:rPr>
            </w:pPr>
            <w:r w:rsidRPr="0065550E">
              <w:rPr>
                <w:rFonts w:asciiTheme="minorHAnsi" w:eastAsia="Times New Roman" w:hAnsiTheme="minorHAnsi" w:cstheme="minorHAnsi"/>
                <w:b/>
                <w:bCs/>
                <w:color w:val="000000"/>
                <w:sz w:val="16"/>
                <w:szCs w:val="16"/>
              </w:rPr>
              <w:t>Field name</w:t>
            </w:r>
          </w:p>
        </w:tc>
        <w:tc>
          <w:tcPr>
            <w:tcW w:w="5935" w:type="dxa"/>
            <w:tcBorders>
              <w:top w:val="single" w:sz="4" w:space="0" w:color="auto"/>
              <w:left w:val="nil"/>
              <w:bottom w:val="single" w:sz="4" w:space="0" w:color="auto"/>
              <w:right w:val="single" w:sz="4" w:space="0" w:color="auto"/>
            </w:tcBorders>
            <w:shd w:val="clear" w:color="auto" w:fill="D9D9D9" w:themeFill="background1" w:themeFillShade="D9"/>
            <w:noWrap/>
            <w:hideMark/>
          </w:tcPr>
          <w:p w14:paraId="02C057B7" w14:textId="77777777" w:rsidR="00EC6563" w:rsidRPr="0065550E" w:rsidRDefault="00EC6563" w:rsidP="00EC6563">
            <w:pPr>
              <w:spacing w:before="0" w:after="0"/>
              <w:rPr>
                <w:rFonts w:asciiTheme="minorHAnsi" w:eastAsia="Times New Roman" w:hAnsiTheme="minorHAnsi" w:cstheme="minorHAnsi"/>
                <w:b/>
                <w:bCs/>
                <w:color w:val="000000"/>
                <w:sz w:val="16"/>
                <w:szCs w:val="16"/>
              </w:rPr>
            </w:pPr>
            <w:r w:rsidRPr="0065550E">
              <w:rPr>
                <w:rFonts w:asciiTheme="minorHAnsi" w:eastAsia="Times New Roman" w:hAnsiTheme="minorHAnsi" w:cstheme="minorHAnsi"/>
                <w:b/>
                <w:bCs/>
                <w:color w:val="000000"/>
                <w:sz w:val="16"/>
                <w:szCs w:val="16"/>
              </w:rPr>
              <w:t>Description</w:t>
            </w:r>
          </w:p>
        </w:tc>
      </w:tr>
      <w:tr w:rsidR="00EC6563" w:rsidRPr="0065550E" w14:paraId="4E00B69C" w14:textId="77777777" w:rsidTr="00C93339">
        <w:trPr>
          <w:trHeight w:val="200"/>
          <w:jc w:val="center"/>
        </w:trPr>
        <w:tc>
          <w:tcPr>
            <w:tcW w:w="2700" w:type="dxa"/>
            <w:tcBorders>
              <w:top w:val="nil"/>
              <w:left w:val="single" w:sz="4" w:space="0" w:color="auto"/>
              <w:bottom w:val="single" w:sz="4" w:space="0" w:color="auto"/>
              <w:right w:val="single" w:sz="4" w:space="0" w:color="auto"/>
            </w:tcBorders>
            <w:shd w:val="clear" w:color="auto" w:fill="auto"/>
            <w:noWrap/>
            <w:hideMark/>
          </w:tcPr>
          <w:p w14:paraId="7FD4B838" w14:textId="77777777" w:rsidR="00EC6563" w:rsidRPr="0065550E" w:rsidRDefault="00EC6563" w:rsidP="00EC6563">
            <w:pPr>
              <w:spacing w:before="0" w:after="0"/>
              <w:rPr>
                <w:rFonts w:asciiTheme="minorHAnsi" w:eastAsia="Times New Roman" w:hAnsiTheme="minorHAnsi" w:cstheme="minorHAnsi"/>
                <w:color w:val="000000"/>
                <w:sz w:val="16"/>
                <w:szCs w:val="16"/>
              </w:rPr>
            </w:pPr>
            <w:proofErr w:type="spellStart"/>
            <w:r w:rsidRPr="0065550E">
              <w:rPr>
                <w:rFonts w:asciiTheme="minorHAnsi" w:eastAsia="Times New Roman" w:hAnsiTheme="minorHAnsi" w:cstheme="minorHAnsi"/>
                <w:color w:val="000000"/>
                <w:sz w:val="16"/>
                <w:szCs w:val="16"/>
              </w:rPr>
              <w:t>loan_skey</w:t>
            </w:r>
            <w:proofErr w:type="spellEnd"/>
          </w:p>
        </w:tc>
        <w:tc>
          <w:tcPr>
            <w:tcW w:w="5935" w:type="dxa"/>
            <w:tcBorders>
              <w:top w:val="nil"/>
              <w:left w:val="nil"/>
              <w:bottom w:val="single" w:sz="4" w:space="0" w:color="auto"/>
              <w:right w:val="single" w:sz="4" w:space="0" w:color="auto"/>
            </w:tcBorders>
            <w:shd w:val="clear" w:color="auto" w:fill="auto"/>
            <w:noWrap/>
            <w:hideMark/>
          </w:tcPr>
          <w:p w14:paraId="1EAC2B2A" w14:textId="77777777" w:rsidR="00EC6563" w:rsidRPr="0065550E" w:rsidRDefault="00EC6563" w:rsidP="00EC6563">
            <w:pPr>
              <w:spacing w:before="0" w:after="0"/>
              <w:rPr>
                <w:rFonts w:asciiTheme="minorHAnsi" w:eastAsia="Times New Roman" w:hAnsiTheme="minorHAnsi" w:cstheme="minorHAnsi"/>
                <w:color w:val="000000"/>
                <w:sz w:val="16"/>
                <w:szCs w:val="16"/>
              </w:rPr>
            </w:pPr>
            <w:r w:rsidRPr="0065550E">
              <w:rPr>
                <w:rFonts w:asciiTheme="minorHAnsi" w:eastAsia="Times New Roman" w:hAnsiTheme="minorHAnsi" w:cstheme="minorHAnsi"/>
                <w:color w:val="000000"/>
                <w:sz w:val="16"/>
                <w:szCs w:val="16"/>
              </w:rPr>
              <w:t>Loan Skey</w:t>
            </w:r>
          </w:p>
        </w:tc>
      </w:tr>
      <w:tr w:rsidR="00EC6563" w:rsidRPr="0065550E" w14:paraId="70573396" w14:textId="77777777" w:rsidTr="00C93339">
        <w:trPr>
          <w:trHeight w:val="200"/>
          <w:jc w:val="center"/>
        </w:trPr>
        <w:tc>
          <w:tcPr>
            <w:tcW w:w="2700" w:type="dxa"/>
            <w:tcBorders>
              <w:top w:val="nil"/>
              <w:left w:val="single" w:sz="4" w:space="0" w:color="auto"/>
              <w:bottom w:val="single" w:sz="4" w:space="0" w:color="auto"/>
              <w:right w:val="single" w:sz="4" w:space="0" w:color="auto"/>
            </w:tcBorders>
            <w:shd w:val="clear" w:color="auto" w:fill="auto"/>
            <w:noWrap/>
            <w:hideMark/>
          </w:tcPr>
          <w:p w14:paraId="0C6A5C09" w14:textId="77777777" w:rsidR="00EC6563" w:rsidRPr="0065550E" w:rsidRDefault="00EC6563" w:rsidP="00EC6563">
            <w:pPr>
              <w:spacing w:before="0" w:after="0"/>
              <w:rPr>
                <w:rFonts w:asciiTheme="minorHAnsi" w:eastAsia="Times New Roman" w:hAnsiTheme="minorHAnsi" w:cstheme="minorHAnsi"/>
                <w:color w:val="000000"/>
                <w:sz w:val="16"/>
                <w:szCs w:val="16"/>
              </w:rPr>
            </w:pPr>
            <w:proofErr w:type="spellStart"/>
            <w:r w:rsidRPr="0065550E">
              <w:rPr>
                <w:rFonts w:asciiTheme="minorHAnsi" w:eastAsia="Times New Roman" w:hAnsiTheme="minorHAnsi" w:cstheme="minorHAnsi"/>
                <w:color w:val="000000"/>
                <w:sz w:val="16"/>
                <w:szCs w:val="16"/>
              </w:rPr>
              <w:t>fha_case_no</w:t>
            </w:r>
            <w:proofErr w:type="spellEnd"/>
          </w:p>
        </w:tc>
        <w:tc>
          <w:tcPr>
            <w:tcW w:w="5935" w:type="dxa"/>
            <w:tcBorders>
              <w:top w:val="nil"/>
              <w:left w:val="nil"/>
              <w:bottom w:val="single" w:sz="4" w:space="0" w:color="auto"/>
              <w:right w:val="single" w:sz="4" w:space="0" w:color="auto"/>
            </w:tcBorders>
            <w:shd w:val="clear" w:color="auto" w:fill="auto"/>
            <w:noWrap/>
            <w:hideMark/>
          </w:tcPr>
          <w:p w14:paraId="6759852E" w14:textId="77777777" w:rsidR="00EC6563" w:rsidRPr="0065550E" w:rsidRDefault="00EC6563" w:rsidP="00EC6563">
            <w:pPr>
              <w:spacing w:before="0" w:after="0"/>
              <w:rPr>
                <w:rFonts w:asciiTheme="minorHAnsi" w:eastAsia="Times New Roman" w:hAnsiTheme="minorHAnsi" w:cstheme="minorHAnsi"/>
                <w:color w:val="000000"/>
                <w:sz w:val="16"/>
                <w:szCs w:val="16"/>
              </w:rPr>
            </w:pPr>
            <w:r w:rsidRPr="0065550E">
              <w:rPr>
                <w:rFonts w:asciiTheme="minorHAnsi" w:eastAsia="Times New Roman" w:hAnsiTheme="minorHAnsi" w:cstheme="minorHAnsi"/>
                <w:color w:val="000000"/>
                <w:sz w:val="16"/>
                <w:szCs w:val="16"/>
              </w:rPr>
              <w:t xml:space="preserve">FHA Case # </w:t>
            </w:r>
          </w:p>
        </w:tc>
      </w:tr>
      <w:tr w:rsidR="00EC6563" w:rsidRPr="0065550E" w14:paraId="2BA342C2" w14:textId="77777777" w:rsidTr="00C93339">
        <w:trPr>
          <w:trHeight w:val="200"/>
          <w:jc w:val="center"/>
        </w:trPr>
        <w:tc>
          <w:tcPr>
            <w:tcW w:w="2700" w:type="dxa"/>
            <w:tcBorders>
              <w:top w:val="nil"/>
              <w:left w:val="single" w:sz="4" w:space="0" w:color="auto"/>
              <w:bottom w:val="single" w:sz="4" w:space="0" w:color="auto"/>
              <w:right w:val="single" w:sz="4" w:space="0" w:color="auto"/>
            </w:tcBorders>
            <w:shd w:val="clear" w:color="auto" w:fill="auto"/>
            <w:noWrap/>
            <w:hideMark/>
          </w:tcPr>
          <w:p w14:paraId="5C6307B0" w14:textId="77777777" w:rsidR="00EC6563" w:rsidRPr="0065550E" w:rsidRDefault="00EC6563" w:rsidP="00EC6563">
            <w:pPr>
              <w:spacing w:before="0" w:after="0"/>
              <w:rPr>
                <w:rFonts w:asciiTheme="minorHAnsi" w:eastAsia="Times New Roman" w:hAnsiTheme="minorHAnsi" w:cstheme="minorHAnsi"/>
                <w:color w:val="000000"/>
                <w:sz w:val="16"/>
                <w:szCs w:val="16"/>
              </w:rPr>
            </w:pPr>
            <w:proofErr w:type="spellStart"/>
            <w:r w:rsidRPr="0065550E">
              <w:rPr>
                <w:rFonts w:asciiTheme="minorHAnsi" w:eastAsia="Times New Roman" w:hAnsiTheme="minorHAnsi" w:cstheme="minorHAnsi"/>
                <w:color w:val="000000"/>
                <w:sz w:val="16"/>
                <w:szCs w:val="16"/>
              </w:rPr>
              <w:t>fha_case_no_assigned_date</w:t>
            </w:r>
            <w:proofErr w:type="spellEnd"/>
          </w:p>
        </w:tc>
        <w:tc>
          <w:tcPr>
            <w:tcW w:w="5935" w:type="dxa"/>
            <w:tcBorders>
              <w:top w:val="nil"/>
              <w:left w:val="nil"/>
              <w:bottom w:val="single" w:sz="4" w:space="0" w:color="auto"/>
              <w:right w:val="single" w:sz="4" w:space="0" w:color="auto"/>
            </w:tcBorders>
            <w:shd w:val="clear" w:color="auto" w:fill="auto"/>
            <w:noWrap/>
            <w:hideMark/>
          </w:tcPr>
          <w:p w14:paraId="5E2AD110" w14:textId="77777777" w:rsidR="00EC6563" w:rsidRPr="0065550E" w:rsidRDefault="00EC6563" w:rsidP="00EC6563">
            <w:pPr>
              <w:spacing w:before="0" w:after="0"/>
              <w:rPr>
                <w:rFonts w:asciiTheme="minorHAnsi" w:eastAsia="Times New Roman" w:hAnsiTheme="minorHAnsi" w:cstheme="minorHAnsi"/>
                <w:color w:val="000000"/>
                <w:sz w:val="16"/>
                <w:szCs w:val="16"/>
              </w:rPr>
            </w:pPr>
            <w:r w:rsidRPr="0065550E">
              <w:rPr>
                <w:rFonts w:asciiTheme="minorHAnsi" w:eastAsia="Times New Roman" w:hAnsiTheme="minorHAnsi" w:cstheme="minorHAnsi"/>
                <w:color w:val="000000"/>
                <w:sz w:val="16"/>
                <w:szCs w:val="16"/>
              </w:rPr>
              <w:t>FHA Case # Assigned Date</w:t>
            </w:r>
          </w:p>
        </w:tc>
      </w:tr>
      <w:tr w:rsidR="00EC6563" w:rsidRPr="0065550E" w14:paraId="19D4FEAE" w14:textId="77777777" w:rsidTr="00C93339">
        <w:trPr>
          <w:trHeight w:val="200"/>
          <w:jc w:val="center"/>
        </w:trPr>
        <w:tc>
          <w:tcPr>
            <w:tcW w:w="2700" w:type="dxa"/>
            <w:tcBorders>
              <w:top w:val="nil"/>
              <w:left w:val="single" w:sz="4" w:space="0" w:color="auto"/>
              <w:bottom w:val="single" w:sz="4" w:space="0" w:color="auto"/>
              <w:right w:val="single" w:sz="4" w:space="0" w:color="auto"/>
            </w:tcBorders>
            <w:shd w:val="clear" w:color="auto" w:fill="auto"/>
            <w:noWrap/>
            <w:hideMark/>
          </w:tcPr>
          <w:p w14:paraId="3144CE31" w14:textId="77777777" w:rsidR="00EC6563" w:rsidRPr="0065550E" w:rsidRDefault="00EC6563" w:rsidP="00EC6563">
            <w:pPr>
              <w:spacing w:before="0" w:after="0"/>
              <w:rPr>
                <w:rFonts w:asciiTheme="minorHAnsi" w:eastAsia="Times New Roman" w:hAnsiTheme="minorHAnsi" w:cstheme="minorHAnsi"/>
                <w:color w:val="000000"/>
                <w:sz w:val="16"/>
                <w:szCs w:val="16"/>
              </w:rPr>
            </w:pPr>
            <w:proofErr w:type="spellStart"/>
            <w:r w:rsidRPr="0065550E">
              <w:rPr>
                <w:rFonts w:asciiTheme="minorHAnsi" w:eastAsia="Times New Roman" w:hAnsiTheme="minorHAnsi" w:cstheme="minorHAnsi"/>
                <w:color w:val="000000"/>
                <w:sz w:val="16"/>
                <w:szCs w:val="16"/>
              </w:rPr>
              <w:t>servicer_name</w:t>
            </w:r>
            <w:proofErr w:type="spellEnd"/>
          </w:p>
        </w:tc>
        <w:tc>
          <w:tcPr>
            <w:tcW w:w="5935" w:type="dxa"/>
            <w:tcBorders>
              <w:top w:val="nil"/>
              <w:left w:val="nil"/>
              <w:bottom w:val="single" w:sz="4" w:space="0" w:color="auto"/>
              <w:right w:val="single" w:sz="4" w:space="0" w:color="auto"/>
            </w:tcBorders>
            <w:shd w:val="clear" w:color="auto" w:fill="auto"/>
            <w:noWrap/>
            <w:hideMark/>
          </w:tcPr>
          <w:p w14:paraId="37A6ECBE" w14:textId="77777777" w:rsidR="00EC6563" w:rsidRPr="0065550E" w:rsidRDefault="00EC6563" w:rsidP="00EC6563">
            <w:pPr>
              <w:spacing w:before="0" w:after="0"/>
              <w:rPr>
                <w:rFonts w:asciiTheme="minorHAnsi" w:eastAsia="Times New Roman" w:hAnsiTheme="minorHAnsi" w:cstheme="minorHAnsi"/>
                <w:color w:val="000000"/>
                <w:sz w:val="16"/>
                <w:szCs w:val="16"/>
              </w:rPr>
            </w:pPr>
            <w:r w:rsidRPr="0065550E">
              <w:rPr>
                <w:rFonts w:asciiTheme="minorHAnsi" w:eastAsia="Times New Roman" w:hAnsiTheme="minorHAnsi" w:cstheme="minorHAnsi"/>
                <w:color w:val="000000"/>
                <w:sz w:val="16"/>
                <w:szCs w:val="16"/>
              </w:rPr>
              <w:t>Servicer</w:t>
            </w:r>
          </w:p>
        </w:tc>
      </w:tr>
      <w:tr w:rsidR="00EC6563" w:rsidRPr="0065550E" w14:paraId="1EB6821F" w14:textId="77777777" w:rsidTr="00C93339">
        <w:trPr>
          <w:trHeight w:val="200"/>
          <w:jc w:val="center"/>
        </w:trPr>
        <w:tc>
          <w:tcPr>
            <w:tcW w:w="2700" w:type="dxa"/>
            <w:tcBorders>
              <w:top w:val="nil"/>
              <w:left w:val="single" w:sz="4" w:space="0" w:color="auto"/>
              <w:bottom w:val="single" w:sz="4" w:space="0" w:color="auto"/>
              <w:right w:val="single" w:sz="4" w:space="0" w:color="auto"/>
            </w:tcBorders>
            <w:shd w:val="clear" w:color="auto" w:fill="auto"/>
            <w:noWrap/>
            <w:hideMark/>
          </w:tcPr>
          <w:p w14:paraId="1B3B21E5" w14:textId="77777777" w:rsidR="00EC6563" w:rsidRPr="0065550E" w:rsidRDefault="00EC6563" w:rsidP="00EC6563">
            <w:pPr>
              <w:spacing w:before="0" w:after="0"/>
              <w:rPr>
                <w:rFonts w:asciiTheme="minorHAnsi" w:eastAsia="Times New Roman" w:hAnsiTheme="minorHAnsi" w:cstheme="minorHAnsi"/>
                <w:color w:val="000000"/>
                <w:sz w:val="16"/>
                <w:szCs w:val="16"/>
              </w:rPr>
            </w:pPr>
            <w:proofErr w:type="spellStart"/>
            <w:r w:rsidRPr="0065550E">
              <w:rPr>
                <w:rFonts w:asciiTheme="minorHAnsi" w:eastAsia="Times New Roman" w:hAnsiTheme="minorHAnsi" w:cstheme="minorHAnsi"/>
                <w:color w:val="000000"/>
                <w:sz w:val="16"/>
                <w:szCs w:val="16"/>
              </w:rPr>
              <w:t>max_claim_amt</w:t>
            </w:r>
            <w:proofErr w:type="spellEnd"/>
          </w:p>
        </w:tc>
        <w:tc>
          <w:tcPr>
            <w:tcW w:w="5935" w:type="dxa"/>
            <w:tcBorders>
              <w:top w:val="nil"/>
              <w:left w:val="nil"/>
              <w:bottom w:val="single" w:sz="4" w:space="0" w:color="auto"/>
              <w:right w:val="single" w:sz="4" w:space="0" w:color="auto"/>
            </w:tcBorders>
            <w:shd w:val="clear" w:color="auto" w:fill="auto"/>
            <w:noWrap/>
            <w:hideMark/>
          </w:tcPr>
          <w:p w14:paraId="46900903" w14:textId="77777777" w:rsidR="00EC6563" w:rsidRPr="0065550E" w:rsidRDefault="00EC6563" w:rsidP="00EC6563">
            <w:pPr>
              <w:spacing w:before="0" w:after="0"/>
              <w:rPr>
                <w:rFonts w:asciiTheme="minorHAnsi" w:eastAsia="Times New Roman" w:hAnsiTheme="minorHAnsi" w:cstheme="minorHAnsi"/>
                <w:color w:val="000000"/>
                <w:sz w:val="16"/>
                <w:szCs w:val="16"/>
              </w:rPr>
            </w:pPr>
            <w:r w:rsidRPr="0065550E">
              <w:rPr>
                <w:rFonts w:asciiTheme="minorHAnsi" w:eastAsia="Times New Roman" w:hAnsiTheme="minorHAnsi" w:cstheme="minorHAnsi"/>
                <w:color w:val="000000"/>
                <w:sz w:val="16"/>
                <w:szCs w:val="16"/>
              </w:rPr>
              <w:t>Max Claim Amt</w:t>
            </w:r>
          </w:p>
        </w:tc>
      </w:tr>
      <w:tr w:rsidR="00EC6563" w:rsidRPr="0065550E" w14:paraId="4903EA77" w14:textId="77777777" w:rsidTr="00C93339">
        <w:trPr>
          <w:trHeight w:val="200"/>
          <w:jc w:val="center"/>
        </w:trPr>
        <w:tc>
          <w:tcPr>
            <w:tcW w:w="2700" w:type="dxa"/>
            <w:tcBorders>
              <w:top w:val="nil"/>
              <w:left w:val="single" w:sz="4" w:space="0" w:color="auto"/>
              <w:bottom w:val="single" w:sz="4" w:space="0" w:color="auto"/>
              <w:right w:val="single" w:sz="4" w:space="0" w:color="auto"/>
            </w:tcBorders>
            <w:shd w:val="clear" w:color="auto" w:fill="auto"/>
            <w:noWrap/>
            <w:hideMark/>
          </w:tcPr>
          <w:p w14:paraId="5AAAA46B" w14:textId="77777777" w:rsidR="00EC6563" w:rsidRPr="0065550E" w:rsidRDefault="00EC6563" w:rsidP="00EC6563">
            <w:pPr>
              <w:spacing w:before="0" w:after="0"/>
              <w:rPr>
                <w:rFonts w:asciiTheme="minorHAnsi" w:eastAsia="Times New Roman" w:hAnsiTheme="minorHAnsi" w:cstheme="minorHAnsi"/>
                <w:color w:val="000000"/>
                <w:sz w:val="16"/>
                <w:szCs w:val="16"/>
              </w:rPr>
            </w:pPr>
            <w:r w:rsidRPr="0065550E">
              <w:rPr>
                <w:rFonts w:asciiTheme="minorHAnsi" w:eastAsia="Times New Roman" w:hAnsiTheme="minorHAnsi" w:cstheme="minorHAnsi"/>
                <w:color w:val="000000"/>
                <w:sz w:val="16"/>
                <w:szCs w:val="16"/>
              </w:rPr>
              <w:t>claim_type</w:t>
            </w:r>
          </w:p>
        </w:tc>
        <w:tc>
          <w:tcPr>
            <w:tcW w:w="5935" w:type="dxa"/>
            <w:tcBorders>
              <w:top w:val="nil"/>
              <w:left w:val="nil"/>
              <w:bottom w:val="single" w:sz="4" w:space="0" w:color="auto"/>
              <w:right w:val="single" w:sz="4" w:space="0" w:color="auto"/>
            </w:tcBorders>
            <w:shd w:val="clear" w:color="auto" w:fill="auto"/>
            <w:noWrap/>
            <w:hideMark/>
          </w:tcPr>
          <w:p w14:paraId="5F728FCF" w14:textId="77777777" w:rsidR="00EC6563" w:rsidRPr="0065550E" w:rsidRDefault="00EC6563" w:rsidP="00EC6563">
            <w:pPr>
              <w:spacing w:before="0" w:after="0"/>
              <w:rPr>
                <w:rFonts w:asciiTheme="minorHAnsi" w:eastAsia="Times New Roman" w:hAnsiTheme="minorHAnsi" w:cstheme="minorHAnsi"/>
                <w:color w:val="000000"/>
                <w:sz w:val="16"/>
                <w:szCs w:val="16"/>
              </w:rPr>
            </w:pPr>
            <w:r w:rsidRPr="0065550E">
              <w:rPr>
                <w:rFonts w:asciiTheme="minorHAnsi" w:eastAsia="Times New Roman" w:hAnsiTheme="minorHAnsi" w:cstheme="minorHAnsi"/>
                <w:color w:val="000000"/>
                <w:sz w:val="16"/>
                <w:szCs w:val="16"/>
              </w:rPr>
              <w:t>Claim Type</w:t>
            </w:r>
          </w:p>
        </w:tc>
      </w:tr>
      <w:tr w:rsidR="00EC6563" w:rsidRPr="0065550E" w14:paraId="08C447E7" w14:textId="77777777" w:rsidTr="00C93339">
        <w:trPr>
          <w:trHeight w:val="200"/>
          <w:jc w:val="center"/>
        </w:trPr>
        <w:tc>
          <w:tcPr>
            <w:tcW w:w="2700" w:type="dxa"/>
            <w:tcBorders>
              <w:top w:val="nil"/>
              <w:left w:val="single" w:sz="4" w:space="0" w:color="auto"/>
              <w:bottom w:val="single" w:sz="4" w:space="0" w:color="auto"/>
              <w:right w:val="single" w:sz="4" w:space="0" w:color="auto"/>
            </w:tcBorders>
            <w:shd w:val="clear" w:color="auto" w:fill="auto"/>
            <w:noWrap/>
            <w:hideMark/>
          </w:tcPr>
          <w:p w14:paraId="3646B125" w14:textId="77777777" w:rsidR="00EC6563" w:rsidRPr="0065550E" w:rsidRDefault="00EC6563" w:rsidP="00EC6563">
            <w:pPr>
              <w:spacing w:before="0" w:after="0"/>
              <w:rPr>
                <w:rFonts w:asciiTheme="minorHAnsi" w:eastAsia="Times New Roman" w:hAnsiTheme="minorHAnsi" w:cstheme="minorHAnsi"/>
                <w:color w:val="000000"/>
                <w:sz w:val="16"/>
                <w:szCs w:val="16"/>
              </w:rPr>
            </w:pPr>
            <w:proofErr w:type="spellStart"/>
            <w:r w:rsidRPr="0065550E">
              <w:rPr>
                <w:rFonts w:asciiTheme="minorHAnsi" w:eastAsia="Times New Roman" w:hAnsiTheme="minorHAnsi" w:cstheme="minorHAnsi"/>
                <w:color w:val="000000"/>
                <w:sz w:val="16"/>
                <w:szCs w:val="16"/>
              </w:rPr>
              <w:t>settlement_date</w:t>
            </w:r>
            <w:proofErr w:type="spellEnd"/>
          </w:p>
        </w:tc>
        <w:tc>
          <w:tcPr>
            <w:tcW w:w="5935" w:type="dxa"/>
            <w:tcBorders>
              <w:top w:val="nil"/>
              <w:left w:val="nil"/>
              <w:bottom w:val="single" w:sz="4" w:space="0" w:color="auto"/>
              <w:right w:val="single" w:sz="4" w:space="0" w:color="auto"/>
            </w:tcBorders>
            <w:shd w:val="clear" w:color="auto" w:fill="auto"/>
            <w:noWrap/>
            <w:hideMark/>
          </w:tcPr>
          <w:p w14:paraId="5106B115" w14:textId="77777777" w:rsidR="00EC6563" w:rsidRPr="0065550E" w:rsidRDefault="00EC6563" w:rsidP="00EC6563">
            <w:pPr>
              <w:spacing w:before="0" w:after="0"/>
              <w:rPr>
                <w:rFonts w:asciiTheme="minorHAnsi" w:eastAsia="Times New Roman" w:hAnsiTheme="minorHAnsi" w:cstheme="minorHAnsi"/>
                <w:color w:val="000000"/>
                <w:sz w:val="16"/>
                <w:szCs w:val="16"/>
              </w:rPr>
            </w:pPr>
            <w:r w:rsidRPr="0065550E">
              <w:rPr>
                <w:rFonts w:asciiTheme="minorHAnsi" w:eastAsia="Times New Roman" w:hAnsiTheme="minorHAnsi" w:cstheme="minorHAnsi"/>
                <w:color w:val="000000"/>
                <w:sz w:val="16"/>
                <w:szCs w:val="16"/>
              </w:rPr>
              <w:t>Settlement Date</w:t>
            </w:r>
          </w:p>
        </w:tc>
      </w:tr>
      <w:tr w:rsidR="00EC6563" w:rsidRPr="0065550E" w14:paraId="3B795D93" w14:textId="77777777" w:rsidTr="00C93339">
        <w:trPr>
          <w:trHeight w:val="200"/>
          <w:jc w:val="center"/>
        </w:trPr>
        <w:tc>
          <w:tcPr>
            <w:tcW w:w="2700" w:type="dxa"/>
            <w:tcBorders>
              <w:top w:val="nil"/>
              <w:left w:val="single" w:sz="4" w:space="0" w:color="auto"/>
              <w:bottom w:val="single" w:sz="4" w:space="0" w:color="auto"/>
              <w:right w:val="single" w:sz="4" w:space="0" w:color="auto"/>
            </w:tcBorders>
            <w:shd w:val="clear" w:color="auto" w:fill="auto"/>
            <w:noWrap/>
            <w:hideMark/>
          </w:tcPr>
          <w:p w14:paraId="6D071127" w14:textId="77777777" w:rsidR="00EC6563" w:rsidRPr="0065550E" w:rsidRDefault="00EC6563" w:rsidP="00EC6563">
            <w:pPr>
              <w:spacing w:before="0" w:after="0"/>
              <w:rPr>
                <w:rFonts w:asciiTheme="minorHAnsi" w:eastAsia="Times New Roman" w:hAnsiTheme="minorHAnsi" w:cstheme="minorHAnsi"/>
                <w:color w:val="000000"/>
                <w:sz w:val="16"/>
                <w:szCs w:val="16"/>
              </w:rPr>
            </w:pPr>
            <w:r w:rsidRPr="0065550E">
              <w:rPr>
                <w:rFonts w:asciiTheme="minorHAnsi" w:eastAsia="Times New Roman" w:hAnsiTheme="minorHAnsi" w:cstheme="minorHAnsi"/>
                <w:color w:val="000000"/>
                <w:sz w:val="16"/>
                <w:szCs w:val="16"/>
              </w:rPr>
              <w:t>subsequent_ct24</w:t>
            </w:r>
          </w:p>
        </w:tc>
        <w:tc>
          <w:tcPr>
            <w:tcW w:w="5935" w:type="dxa"/>
            <w:tcBorders>
              <w:top w:val="nil"/>
              <w:left w:val="nil"/>
              <w:bottom w:val="single" w:sz="4" w:space="0" w:color="auto"/>
              <w:right w:val="single" w:sz="4" w:space="0" w:color="auto"/>
            </w:tcBorders>
            <w:shd w:val="clear" w:color="auto" w:fill="auto"/>
            <w:noWrap/>
            <w:hideMark/>
          </w:tcPr>
          <w:p w14:paraId="4329F3C3" w14:textId="77777777" w:rsidR="00EC6563" w:rsidRPr="0065550E" w:rsidRDefault="00EC6563" w:rsidP="00EC6563">
            <w:pPr>
              <w:spacing w:before="0" w:after="0"/>
              <w:rPr>
                <w:rFonts w:asciiTheme="minorHAnsi" w:eastAsia="Times New Roman" w:hAnsiTheme="minorHAnsi" w:cstheme="minorHAnsi"/>
                <w:color w:val="000000"/>
                <w:sz w:val="16"/>
                <w:szCs w:val="16"/>
              </w:rPr>
            </w:pPr>
            <w:r w:rsidRPr="0065550E">
              <w:rPr>
                <w:rFonts w:asciiTheme="minorHAnsi" w:eastAsia="Times New Roman" w:hAnsiTheme="minorHAnsi" w:cstheme="minorHAnsi"/>
                <w:color w:val="000000"/>
                <w:sz w:val="16"/>
                <w:szCs w:val="16"/>
              </w:rPr>
              <w:t>CT24 Subsequent</w:t>
            </w:r>
          </w:p>
        </w:tc>
      </w:tr>
      <w:tr w:rsidR="00EC6563" w:rsidRPr="0065550E" w14:paraId="0B86368C" w14:textId="77777777" w:rsidTr="00C93339">
        <w:trPr>
          <w:trHeight w:val="200"/>
          <w:jc w:val="center"/>
        </w:trPr>
        <w:tc>
          <w:tcPr>
            <w:tcW w:w="2700" w:type="dxa"/>
            <w:tcBorders>
              <w:top w:val="nil"/>
              <w:left w:val="single" w:sz="4" w:space="0" w:color="auto"/>
              <w:bottom w:val="single" w:sz="4" w:space="0" w:color="auto"/>
              <w:right w:val="single" w:sz="4" w:space="0" w:color="auto"/>
            </w:tcBorders>
            <w:shd w:val="clear" w:color="auto" w:fill="auto"/>
            <w:noWrap/>
            <w:hideMark/>
          </w:tcPr>
          <w:p w14:paraId="3A07B329" w14:textId="77777777" w:rsidR="00EC6563" w:rsidRPr="0065550E" w:rsidRDefault="00EC6563" w:rsidP="00EC6563">
            <w:pPr>
              <w:spacing w:before="0" w:after="0"/>
              <w:rPr>
                <w:rFonts w:asciiTheme="minorHAnsi" w:eastAsia="Times New Roman" w:hAnsiTheme="minorHAnsi" w:cstheme="minorHAnsi"/>
                <w:color w:val="000000"/>
                <w:sz w:val="16"/>
                <w:szCs w:val="16"/>
              </w:rPr>
            </w:pPr>
            <w:proofErr w:type="spellStart"/>
            <w:r w:rsidRPr="0065550E">
              <w:rPr>
                <w:rFonts w:asciiTheme="minorHAnsi" w:eastAsia="Times New Roman" w:hAnsiTheme="minorHAnsi" w:cstheme="minorHAnsi"/>
                <w:color w:val="000000"/>
                <w:sz w:val="16"/>
                <w:szCs w:val="16"/>
              </w:rPr>
              <w:t>investor_name</w:t>
            </w:r>
            <w:proofErr w:type="spellEnd"/>
          </w:p>
        </w:tc>
        <w:tc>
          <w:tcPr>
            <w:tcW w:w="5935" w:type="dxa"/>
            <w:tcBorders>
              <w:top w:val="nil"/>
              <w:left w:val="nil"/>
              <w:bottom w:val="single" w:sz="4" w:space="0" w:color="auto"/>
              <w:right w:val="single" w:sz="4" w:space="0" w:color="auto"/>
            </w:tcBorders>
            <w:shd w:val="clear" w:color="auto" w:fill="auto"/>
            <w:noWrap/>
            <w:hideMark/>
          </w:tcPr>
          <w:p w14:paraId="5470EECE" w14:textId="77777777" w:rsidR="00EC6563" w:rsidRPr="0065550E" w:rsidRDefault="00EC6563" w:rsidP="00EC6563">
            <w:pPr>
              <w:spacing w:before="0" w:after="0"/>
              <w:rPr>
                <w:rFonts w:asciiTheme="minorHAnsi" w:eastAsia="Times New Roman" w:hAnsiTheme="minorHAnsi" w:cstheme="minorHAnsi"/>
                <w:color w:val="000000"/>
                <w:sz w:val="16"/>
                <w:szCs w:val="16"/>
              </w:rPr>
            </w:pPr>
            <w:r w:rsidRPr="0065550E">
              <w:rPr>
                <w:rFonts w:asciiTheme="minorHAnsi" w:eastAsia="Times New Roman" w:hAnsiTheme="minorHAnsi" w:cstheme="minorHAnsi"/>
                <w:color w:val="000000"/>
                <w:sz w:val="16"/>
                <w:szCs w:val="16"/>
              </w:rPr>
              <w:t>Investor</w:t>
            </w:r>
          </w:p>
        </w:tc>
      </w:tr>
      <w:tr w:rsidR="00EC6563" w:rsidRPr="0065550E" w14:paraId="53273245" w14:textId="77777777" w:rsidTr="00C93339">
        <w:trPr>
          <w:trHeight w:val="200"/>
          <w:jc w:val="center"/>
        </w:trPr>
        <w:tc>
          <w:tcPr>
            <w:tcW w:w="2700" w:type="dxa"/>
            <w:tcBorders>
              <w:top w:val="nil"/>
              <w:left w:val="single" w:sz="4" w:space="0" w:color="auto"/>
              <w:bottom w:val="single" w:sz="4" w:space="0" w:color="auto"/>
              <w:right w:val="single" w:sz="4" w:space="0" w:color="auto"/>
            </w:tcBorders>
            <w:shd w:val="clear" w:color="auto" w:fill="auto"/>
            <w:noWrap/>
            <w:hideMark/>
          </w:tcPr>
          <w:p w14:paraId="36E746F1" w14:textId="77777777" w:rsidR="00EC6563" w:rsidRPr="0065550E" w:rsidRDefault="00EC6563" w:rsidP="00EC6563">
            <w:pPr>
              <w:spacing w:before="0" w:after="0"/>
              <w:rPr>
                <w:rFonts w:asciiTheme="minorHAnsi" w:eastAsia="Times New Roman" w:hAnsiTheme="minorHAnsi" w:cstheme="minorHAnsi"/>
                <w:color w:val="000000"/>
                <w:sz w:val="16"/>
                <w:szCs w:val="16"/>
              </w:rPr>
            </w:pPr>
            <w:proofErr w:type="spellStart"/>
            <w:r w:rsidRPr="0065550E">
              <w:rPr>
                <w:rFonts w:asciiTheme="minorHAnsi" w:eastAsia="Times New Roman" w:hAnsiTheme="minorHAnsi" w:cstheme="minorHAnsi"/>
                <w:color w:val="000000"/>
                <w:sz w:val="16"/>
                <w:szCs w:val="16"/>
              </w:rPr>
              <w:t>case_status</w:t>
            </w:r>
            <w:proofErr w:type="spellEnd"/>
          </w:p>
        </w:tc>
        <w:tc>
          <w:tcPr>
            <w:tcW w:w="5935" w:type="dxa"/>
            <w:tcBorders>
              <w:top w:val="nil"/>
              <w:left w:val="nil"/>
              <w:bottom w:val="single" w:sz="4" w:space="0" w:color="auto"/>
              <w:right w:val="single" w:sz="4" w:space="0" w:color="auto"/>
            </w:tcBorders>
            <w:shd w:val="clear" w:color="auto" w:fill="auto"/>
            <w:noWrap/>
            <w:hideMark/>
          </w:tcPr>
          <w:p w14:paraId="61995A39" w14:textId="77777777" w:rsidR="00EC6563" w:rsidRPr="0065550E" w:rsidRDefault="00EC6563" w:rsidP="00EC6563">
            <w:pPr>
              <w:spacing w:before="0" w:after="0"/>
              <w:rPr>
                <w:rFonts w:asciiTheme="minorHAnsi" w:eastAsia="Times New Roman" w:hAnsiTheme="minorHAnsi" w:cstheme="minorHAnsi"/>
                <w:color w:val="000000"/>
                <w:sz w:val="16"/>
                <w:szCs w:val="16"/>
              </w:rPr>
            </w:pPr>
            <w:r w:rsidRPr="0065550E">
              <w:rPr>
                <w:rFonts w:asciiTheme="minorHAnsi" w:eastAsia="Times New Roman" w:hAnsiTheme="minorHAnsi" w:cstheme="minorHAnsi"/>
                <w:color w:val="000000"/>
                <w:sz w:val="16"/>
                <w:szCs w:val="16"/>
              </w:rPr>
              <w:t>Case Status</w:t>
            </w:r>
          </w:p>
        </w:tc>
      </w:tr>
      <w:tr w:rsidR="00EC6563" w:rsidRPr="0065550E" w14:paraId="693DF75B" w14:textId="77777777" w:rsidTr="00C93339">
        <w:trPr>
          <w:trHeight w:val="200"/>
          <w:jc w:val="center"/>
        </w:trPr>
        <w:tc>
          <w:tcPr>
            <w:tcW w:w="2700" w:type="dxa"/>
            <w:tcBorders>
              <w:top w:val="nil"/>
              <w:left w:val="single" w:sz="4" w:space="0" w:color="auto"/>
              <w:bottom w:val="single" w:sz="4" w:space="0" w:color="auto"/>
              <w:right w:val="single" w:sz="4" w:space="0" w:color="auto"/>
            </w:tcBorders>
            <w:shd w:val="clear" w:color="auto" w:fill="auto"/>
            <w:noWrap/>
            <w:hideMark/>
          </w:tcPr>
          <w:p w14:paraId="21C05AAF" w14:textId="77777777" w:rsidR="00EC6563" w:rsidRPr="0065550E" w:rsidRDefault="00EC6563" w:rsidP="00EC6563">
            <w:pPr>
              <w:spacing w:before="0" w:after="0"/>
              <w:rPr>
                <w:rFonts w:asciiTheme="minorHAnsi" w:eastAsia="Times New Roman" w:hAnsiTheme="minorHAnsi" w:cstheme="minorHAnsi"/>
                <w:color w:val="000000"/>
                <w:sz w:val="16"/>
                <w:szCs w:val="16"/>
              </w:rPr>
            </w:pPr>
            <w:proofErr w:type="spellStart"/>
            <w:r w:rsidRPr="0065550E">
              <w:rPr>
                <w:rFonts w:asciiTheme="minorHAnsi" w:eastAsia="Times New Roman" w:hAnsiTheme="minorHAnsi" w:cstheme="minorHAnsi"/>
                <w:color w:val="000000"/>
                <w:sz w:val="16"/>
                <w:szCs w:val="16"/>
              </w:rPr>
              <w:t>case_sub_status</w:t>
            </w:r>
            <w:proofErr w:type="spellEnd"/>
          </w:p>
        </w:tc>
        <w:tc>
          <w:tcPr>
            <w:tcW w:w="5935" w:type="dxa"/>
            <w:tcBorders>
              <w:top w:val="nil"/>
              <w:left w:val="nil"/>
              <w:bottom w:val="single" w:sz="4" w:space="0" w:color="auto"/>
              <w:right w:val="single" w:sz="4" w:space="0" w:color="auto"/>
            </w:tcBorders>
            <w:shd w:val="clear" w:color="auto" w:fill="auto"/>
            <w:noWrap/>
            <w:hideMark/>
          </w:tcPr>
          <w:p w14:paraId="6B63A857" w14:textId="77777777" w:rsidR="00EC6563" w:rsidRPr="0065550E" w:rsidRDefault="00EC6563" w:rsidP="00EC6563">
            <w:pPr>
              <w:spacing w:before="0" w:after="0"/>
              <w:rPr>
                <w:rFonts w:asciiTheme="minorHAnsi" w:eastAsia="Times New Roman" w:hAnsiTheme="minorHAnsi" w:cstheme="minorHAnsi"/>
                <w:color w:val="000000"/>
                <w:sz w:val="16"/>
                <w:szCs w:val="16"/>
              </w:rPr>
            </w:pPr>
            <w:r w:rsidRPr="0065550E">
              <w:rPr>
                <w:rFonts w:asciiTheme="minorHAnsi" w:eastAsia="Times New Roman" w:hAnsiTheme="minorHAnsi" w:cstheme="minorHAnsi"/>
                <w:color w:val="000000"/>
                <w:sz w:val="16"/>
                <w:szCs w:val="16"/>
              </w:rPr>
              <w:t>Case Sub Status</w:t>
            </w:r>
          </w:p>
        </w:tc>
      </w:tr>
      <w:tr w:rsidR="00EC6563" w:rsidRPr="0065550E" w14:paraId="143C88DA" w14:textId="77777777" w:rsidTr="00C93339">
        <w:trPr>
          <w:trHeight w:val="200"/>
          <w:jc w:val="center"/>
        </w:trPr>
        <w:tc>
          <w:tcPr>
            <w:tcW w:w="2700" w:type="dxa"/>
            <w:tcBorders>
              <w:top w:val="nil"/>
              <w:left w:val="single" w:sz="4" w:space="0" w:color="auto"/>
              <w:bottom w:val="single" w:sz="4" w:space="0" w:color="auto"/>
              <w:right w:val="single" w:sz="4" w:space="0" w:color="auto"/>
            </w:tcBorders>
            <w:shd w:val="clear" w:color="auto" w:fill="auto"/>
            <w:noWrap/>
            <w:hideMark/>
          </w:tcPr>
          <w:p w14:paraId="094751AD" w14:textId="77777777" w:rsidR="00EC6563" w:rsidRPr="0065550E" w:rsidRDefault="00EC6563" w:rsidP="00EC6563">
            <w:pPr>
              <w:spacing w:before="0" w:after="0"/>
              <w:rPr>
                <w:rFonts w:asciiTheme="minorHAnsi" w:eastAsia="Times New Roman" w:hAnsiTheme="minorHAnsi" w:cstheme="minorHAnsi"/>
                <w:color w:val="000000"/>
                <w:sz w:val="16"/>
                <w:szCs w:val="16"/>
              </w:rPr>
            </w:pPr>
            <w:proofErr w:type="spellStart"/>
            <w:r w:rsidRPr="0065550E">
              <w:rPr>
                <w:rFonts w:asciiTheme="minorHAnsi" w:eastAsia="Times New Roman" w:hAnsiTheme="minorHAnsi" w:cstheme="minorHAnsi"/>
                <w:color w:val="000000"/>
                <w:sz w:val="16"/>
                <w:szCs w:val="16"/>
              </w:rPr>
              <w:t>dbi_from_date</w:t>
            </w:r>
            <w:proofErr w:type="spellEnd"/>
          </w:p>
        </w:tc>
        <w:tc>
          <w:tcPr>
            <w:tcW w:w="5935" w:type="dxa"/>
            <w:tcBorders>
              <w:top w:val="nil"/>
              <w:left w:val="nil"/>
              <w:bottom w:val="single" w:sz="4" w:space="0" w:color="auto"/>
              <w:right w:val="single" w:sz="4" w:space="0" w:color="auto"/>
            </w:tcBorders>
            <w:shd w:val="clear" w:color="auto" w:fill="auto"/>
            <w:noWrap/>
            <w:hideMark/>
          </w:tcPr>
          <w:p w14:paraId="101517BE" w14:textId="77777777" w:rsidR="00EC6563" w:rsidRPr="0065550E" w:rsidRDefault="00EC6563" w:rsidP="00EC6563">
            <w:pPr>
              <w:spacing w:before="0" w:after="0"/>
              <w:rPr>
                <w:rFonts w:asciiTheme="minorHAnsi" w:eastAsia="Times New Roman" w:hAnsiTheme="minorHAnsi" w:cstheme="minorHAnsi"/>
                <w:color w:val="000000"/>
                <w:sz w:val="16"/>
                <w:szCs w:val="16"/>
              </w:rPr>
            </w:pPr>
            <w:r w:rsidRPr="0065550E">
              <w:rPr>
                <w:rFonts w:asciiTheme="minorHAnsi" w:eastAsia="Times New Roman" w:hAnsiTheme="minorHAnsi" w:cstheme="minorHAnsi"/>
                <w:color w:val="000000"/>
                <w:sz w:val="16"/>
                <w:szCs w:val="16"/>
              </w:rPr>
              <w:t>Debenture Interest Start Date</w:t>
            </w:r>
          </w:p>
        </w:tc>
      </w:tr>
      <w:tr w:rsidR="00EC6563" w:rsidRPr="0065550E" w14:paraId="6F1584D3" w14:textId="77777777" w:rsidTr="00C93339">
        <w:trPr>
          <w:trHeight w:val="200"/>
          <w:jc w:val="center"/>
        </w:trPr>
        <w:tc>
          <w:tcPr>
            <w:tcW w:w="2700" w:type="dxa"/>
            <w:tcBorders>
              <w:top w:val="nil"/>
              <w:left w:val="single" w:sz="4" w:space="0" w:color="auto"/>
              <w:bottom w:val="single" w:sz="4" w:space="0" w:color="auto"/>
              <w:right w:val="single" w:sz="4" w:space="0" w:color="auto"/>
            </w:tcBorders>
            <w:shd w:val="clear" w:color="auto" w:fill="auto"/>
            <w:noWrap/>
            <w:hideMark/>
          </w:tcPr>
          <w:p w14:paraId="715AC8D7" w14:textId="77777777" w:rsidR="00EC6563" w:rsidRPr="0065550E" w:rsidRDefault="00EC6563" w:rsidP="00EC6563">
            <w:pPr>
              <w:spacing w:before="0" w:after="0"/>
              <w:rPr>
                <w:rFonts w:asciiTheme="minorHAnsi" w:eastAsia="Times New Roman" w:hAnsiTheme="minorHAnsi" w:cstheme="minorHAnsi"/>
                <w:color w:val="000000"/>
                <w:sz w:val="16"/>
                <w:szCs w:val="16"/>
              </w:rPr>
            </w:pPr>
            <w:proofErr w:type="spellStart"/>
            <w:r w:rsidRPr="0065550E">
              <w:rPr>
                <w:rFonts w:asciiTheme="minorHAnsi" w:eastAsia="Times New Roman" w:hAnsiTheme="minorHAnsi" w:cstheme="minorHAnsi"/>
                <w:color w:val="000000"/>
                <w:sz w:val="16"/>
                <w:szCs w:val="16"/>
              </w:rPr>
              <w:t>dbi_to_date</w:t>
            </w:r>
            <w:proofErr w:type="spellEnd"/>
          </w:p>
        </w:tc>
        <w:tc>
          <w:tcPr>
            <w:tcW w:w="5935" w:type="dxa"/>
            <w:tcBorders>
              <w:top w:val="nil"/>
              <w:left w:val="nil"/>
              <w:bottom w:val="single" w:sz="4" w:space="0" w:color="auto"/>
              <w:right w:val="single" w:sz="4" w:space="0" w:color="auto"/>
            </w:tcBorders>
            <w:shd w:val="clear" w:color="auto" w:fill="auto"/>
            <w:noWrap/>
            <w:hideMark/>
          </w:tcPr>
          <w:p w14:paraId="42D7E268" w14:textId="77777777" w:rsidR="00EC6563" w:rsidRPr="0065550E" w:rsidRDefault="00EC6563" w:rsidP="00EC6563">
            <w:pPr>
              <w:spacing w:before="0" w:after="0"/>
              <w:rPr>
                <w:rFonts w:asciiTheme="minorHAnsi" w:eastAsia="Times New Roman" w:hAnsiTheme="minorHAnsi" w:cstheme="minorHAnsi"/>
                <w:color w:val="000000"/>
                <w:sz w:val="16"/>
                <w:szCs w:val="16"/>
              </w:rPr>
            </w:pPr>
            <w:r w:rsidRPr="0065550E">
              <w:rPr>
                <w:rFonts w:asciiTheme="minorHAnsi" w:eastAsia="Times New Roman" w:hAnsiTheme="minorHAnsi" w:cstheme="minorHAnsi"/>
                <w:color w:val="000000"/>
                <w:sz w:val="16"/>
                <w:szCs w:val="16"/>
              </w:rPr>
              <w:t>Debenture Interest End Date</w:t>
            </w:r>
          </w:p>
        </w:tc>
      </w:tr>
      <w:tr w:rsidR="00EC6563" w:rsidRPr="0065550E" w14:paraId="641BD678" w14:textId="77777777" w:rsidTr="00C93339">
        <w:trPr>
          <w:trHeight w:val="200"/>
          <w:jc w:val="center"/>
        </w:trPr>
        <w:tc>
          <w:tcPr>
            <w:tcW w:w="2700" w:type="dxa"/>
            <w:tcBorders>
              <w:top w:val="nil"/>
              <w:left w:val="single" w:sz="4" w:space="0" w:color="auto"/>
              <w:bottom w:val="single" w:sz="4" w:space="0" w:color="auto"/>
              <w:right w:val="single" w:sz="4" w:space="0" w:color="auto"/>
            </w:tcBorders>
            <w:shd w:val="clear" w:color="auto" w:fill="auto"/>
            <w:noWrap/>
            <w:hideMark/>
          </w:tcPr>
          <w:p w14:paraId="279572B6" w14:textId="77777777" w:rsidR="00EC6563" w:rsidRPr="0065550E" w:rsidRDefault="00EC6563" w:rsidP="00EC6563">
            <w:pPr>
              <w:spacing w:before="0" w:after="0"/>
              <w:rPr>
                <w:rFonts w:asciiTheme="minorHAnsi" w:eastAsia="Times New Roman" w:hAnsiTheme="minorHAnsi" w:cstheme="minorHAnsi"/>
                <w:color w:val="000000"/>
                <w:sz w:val="16"/>
                <w:szCs w:val="16"/>
              </w:rPr>
            </w:pPr>
            <w:proofErr w:type="spellStart"/>
            <w:r w:rsidRPr="0065550E">
              <w:rPr>
                <w:rFonts w:asciiTheme="minorHAnsi" w:eastAsia="Times New Roman" w:hAnsiTheme="minorHAnsi" w:cstheme="minorHAnsi"/>
                <w:color w:val="000000"/>
                <w:sz w:val="16"/>
                <w:szCs w:val="16"/>
              </w:rPr>
              <w:t>claim_curtailed</w:t>
            </w:r>
            <w:proofErr w:type="spellEnd"/>
          </w:p>
        </w:tc>
        <w:tc>
          <w:tcPr>
            <w:tcW w:w="5935" w:type="dxa"/>
            <w:tcBorders>
              <w:top w:val="nil"/>
              <w:left w:val="nil"/>
              <w:bottom w:val="single" w:sz="4" w:space="0" w:color="auto"/>
              <w:right w:val="single" w:sz="4" w:space="0" w:color="auto"/>
            </w:tcBorders>
            <w:shd w:val="clear" w:color="auto" w:fill="auto"/>
            <w:noWrap/>
            <w:hideMark/>
          </w:tcPr>
          <w:p w14:paraId="2B5E84DD" w14:textId="77777777" w:rsidR="00EC6563" w:rsidRPr="0065550E" w:rsidRDefault="00EC6563" w:rsidP="00EC6563">
            <w:pPr>
              <w:spacing w:before="0" w:after="0"/>
              <w:rPr>
                <w:rFonts w:asciiTheme="minorHAnsi" w:eastAsia="Times New Roman" w:hAnsiTheme="minorHAnsi" w:cstheme="minorHAnsi"/>
                <w:color w:val="000000"/>
                <w:sz w:val="16"/>
                <w:szCs w:val="16"/>
              </w:rPr>
            </w:pPr>
            <w:r w:rsidRPr="0065550E">
              <w:rPr>
                <w:rFonts w:asciiTheme="minorHAnsi" w:eastAsia="Times New Roman" w:hAnsiTheme="minorHAnsi" w:cstheme="minorHAnsi"/>
                <w:color w:val="000000"/>
                <w:sz w:val="16"/>
                <w:szCs w:val="16"/>
              </w:rPr>
              <w:t>Curtailed</w:t>
            </w:r>
          </w:p>
        </w:tc>
      </w:tr>
      <w:tr w:rsidR="00EC6563" w:rsidRPr="0065550E" w14:paraId="006B4DA1" w14:textId="77777777" w:rsidTr="00C93339">
        <w:trPr>
          <w:trHeight w:val="200"/>
          <w:jc w:val="center"/>
        </w:trPr>
        <w:tc>
          <w:tcPr>
            <w:tcW w:w="2700" w:type="dxa"/>
            <w:tcBorders>
              <w:top w:val="nil"/>
              <w:left w:val="single" w:sz="4" w:space="0" w:color="auto"/>
              <w:bottom w:val="single" w:sz="4" w:space="0" w:color="auto"/>
              <w:right w:val="single" w:sz="4" w:space="0" w:color="auto"/>
            </w:tcBorders>
            <w:shd w:val="clear" w:color="auto" w:fill="auto"/>
            <w:noWrap/>
            <w:hideMark/>
          </w:tcPr>
          <w:p w14:paraId="1AFF9EAD" w14:textId="77777777" w:rsidR="00EC6563" w:rsidRPr="0065550E" w:rsidRDefault="00EC6563" w:rsidP="00EC6563">
            <w:pPr>
              <w:spacing w:before="0" w:after="0"/>
              <w:rPr>
                <w:rFonts w:asciiTheme="minorHAnsi" w:eastAsia="Times New Roman" w:hAnsiTheme="minorHAnsi" w:cstheme="minorHAnsi"/>
                <w:color w:val="000000"/>
                <w:sz w:val="16"/>
                <w:szCs w:val="16"/>
              </w:rPr>
            </w:pPr>
            <w:proofErr w:type="spellStart"/>
            <w:r w:rsidRPr="0065550E">
              <w:rPr>
                <w:rFonts w:asciiTheme="minorHAnsi" w:eastAsia="Times New Roman" w:hAnsiTheme="minorHAnsi" w:cstheme="minorHAnsi"/>
                <w:color w:val="000000"/>
                <w:sz w:val="16"/>
                <w:szCs w:val="16"/>
              </w:rPr>
              <w:t>dbi_int_rate</w:t>
            </w:r>
            <w:proofErr w:type="spellEnd"/>
          </w:p>
        </w:tc>
        <w:tc>
          <w:tcPr>
            <w:tcW w:w="5935" w:type="dxa"/>
            <w:tcBorders>
              <w:top w:val="nil"/>
              <w:left w:val="nil"/>
              <w:bottom w:val="single" w:sz="4" w:space="0" w:color="auto"/>
              <w:right w:val="single" w:sz="4" w:space="0" w:color="auto"/>
            </w:tcBorders>
            <w:shd w:val="clear" w:color="auto" w:fill="auto"/>
            <w:noWrap/>
            <w:hideMark/>
          </w:tcPr>
          <w:p w14:paraId="5B770799" w14:textId="77777777" w:rsidR="00EC6563" w:rsidRPr="0065550E" w:rsidRDefault="00EC6563" w:rsidP="00EC6563">
            <w:pPr>
              <w:spacing w:before="0" w:after="0"/>
              <w:rPr>
                <w:rFonts w:asciiTheme="minorHAnsi" w:eastAsia="Times New Roman" w:hAnsiTheme="minorHAnsi" w:cstheme="minorHAnsi"/>
                <w:color w:val="000000"/>
                <w:sz w:val="16"/>
                <w:szCs w:val="16"/>
              </w:rPr>
            </w:pPr>
            <w:r w:rsidRPr="0065550E">
              <w:rPr>
                <w:rFonts w:asciiTheme="minorHAnsi" w:eastAsia="Times New Roman" w:hAnsiTheme="minorHAnsi" w:cstheme="minorHAnsi"/>
                <w:color w:val="000000"/>
                <w:sz w:val="16"/>
                <w:szCs w:val="16"/>
              </w:rPr>
              <w:t>Debenture Interest Rate</w:t>
            </w:r>
          </w:p>
        </w:tc>
      </w:tr>
      <w:tr w:rsidR="00EC6563" w:rsidRPr="0065550E" w14:paraId="5C9A363C" w14:textId="77777777" w:rsidTr="00C93339">
        <w:trPr>
          <w:trHeight w:val="200"/>
          <w:jc w:val="center"/>
        </w:trPr>
        <w:tc>
          <w:tcPr>
            <w:tcW w:w="2700" w:type="dxa"/>
            <w:tcBorders>
              <w:top w:val="nil"/>
              <w:left w:val="single" w:sz="4" w:space="0" w:color="auto"/>
              <w:bottom w:val="single" w:sz="4" w:space="0" w:color="auto"/>
              <w:right w:val="single" w:sz="4" w:space="0" w:color="auto"/>
            </w:tcBorders>
            <w:shd w:val="clear" w:color="auto" w:fill="auto"/>
            <w:noWrap/>
            <w:hideMark/>
          </w:tcPr>
          <w:p w14:paraId="2F8DD32F" w14:textId="77777777" w:rsidR="00EC6563" w:rsidRPr="0065550E" w:rsidRDefault="00EC6563" w:rsidP="00EC6563">
            <w:pPr>
              <w:spacing w:before="0" w:after="0"/>
              <w:rPr>
                <w:rFonts w:asciiTheme="minorHAnsi" w:eastAsia="Times New Roman" w:hAnsiTheme="minorHAnsi" w:cstheme="minorHAnsi"/>
                <w:color w:val="000000"/>
                <w:sz w:val="16"/>
                <w:szCs w:val="16"/>
              </w:rPr>
            </w:pPr>
            <w:proofErr w:type="spellStart"/>
            <w:r w:rsidRPr="0065550E">
              <w:rPr>
                <w:rFonts w:asciiTheme="minorHAnsi" w:eastAsia="Times New Roman" w:hAnsiTheme="minorHAnsi" w:cstheme="minorHAnsi"/>
                <w:color w:val="000000"/>
                <w:sz w:val="16"/>
                <w:szCs w:val="16"/>
              </w:rPr>
              <w:t>parta_hud_comments</w:t>
            </w:r>
            <w:proofErr w:type="spellEnd"/>
          </w:p>
        </w:tc>
        <w:tc>
          <w:tcPr>
            <w:tcW w:w="5935" w:type="dxa"/>
            <w:tcBorders>
              <w:top w:val="nil"/>
              <w:left w:val="nil"/>
              <w:bottom w:val="single" w:sz="4" w:space="0" w:color="auto"/>
              <w:right w:val="single" w:sz="4" w:space="0" w:color="auto"/>
            </w:tcBorders>
            <w:shd w:val="clear" w:color="auto" w:fill="auto"/>
            <w:noWrap/>
            <w:hideMark/>
          </w:tcPr>
          <w:p w14:paraId="6EEB86AB" w14:textId="77777777" w:rsidR="00EC6563" w:rsidRPr="0065550E" w:rsidRDefault="00EC6563" w:rsidP="00EC6563">
            <w:pPr>
              <w:spacing w:before="0" w:after="0"/>
              <w:rPr>
                <w:rFonts w:asciiTheme="minorHAnsi" w:eastAsia="Times New Roman" w:hAnsiTheme="minorHAnsi" w:cstheme="minorHAnsi"/>
                <w:color w:val="000000"/>
                <w:sz w:val="16"/>
                <w:szCs w:val="16"/>
              </w:rPr>
            </w:pPr>
            <w:r w:rsidRPr="0065550E">
              <w:rPr>
                <w:rFonts w:asciiTheme="minorHAnsi" w:eastAsia="Times New Roman" w:hAnsiTheme="minorHAnsi" w:cstheme="minorHAnsi"/>
                <w:color w:val="000000"/>
                <w:sz w:val="16"/>
                <w:szCs w:val="16"/>
              </w:rPr>
              <w:t>Part A HUD Comments</w:t>
            </w:r>
          </w:p>
        </w:tc>
      </w:tr>
      <w:tr w:rsidR="00EC6563" w:rsidRPr="0065550E" w14:paraId="779716F9" w14:textId="77777777" w:rsidTr="00C93339">
        <w:trPr>
          <w:trHeight w:val="200"/>
          <w:jc w:val="center"/>
        </w:trPr>
        <w:tc>
          <w:tcPr>
            <w:tcW w:w="2700" w:type="dxa"/>
            <w:tcBorders>
              <w:top w:val="nil"/>
              <w:left w:val="single" w:sz="4" w:space="0" w:color="auto"/>
              <w:bottom w:val="single" w:sz="4" w:space="0" w:color="auto"/>
              <w:right w:val="single" w:sz="4" w:space="0" w:color="auto"/>
            </w:tcBorders>
            <w:shd w:val="clear" w:color="auto" w:fill="auto"/>
            <w:noWrap/>
            <w:hideMark/>
          </w:tcPr>
          <w:p w14:paraId="231F7171" w14:textId="77777777" w:rsidR="00EC6563" w:rsidRPr="0065550E" w:rsidRDefault="00EC6563" w:rsidP="00EC6563">
            <w:pPr>
              <w:spacing w:before="0" w:after="0"/>
              <w:rPr>
                <w:rFonts w:asciiTheme="minorHAnsi" w:eastAsia="Times New Roman" w:hAnsiTheme="minorHAnsi" w:cstheme="minorHAnsi"/>
                <w:color w:val="000000"/>
                <w:sz w:val="16"/>
                <w:szCs w:val="16"/>
              </w:rPr>
            </w:pPr>
            <w:proofErr w:type="spellStart"/>
            <w:r w:rsidRPr="0065550E">
              <w:rPr>
                <w:rFonts w:asciiTheme="minorHAnsi" w:eastAsia="Times New Roman" w:hAnsiTheme="minorHAnsi" w:cstheme="minorHAnsi"/>
                <w:color w:val="000000"/>
                <w:sz w:val="16"/>
                <w:szCs w:val="16"/>
              </w:rPr>
              <w:t>aop_total_expense_amt</w:t>
            </w:r>
            <w:proofErr w:type="spellEnd"/>
          </w:p>
        </w:tc>
        <w:tc>
          <w:tcPr>
            <w:tcW w:w="5935" w:type="dxa"/>
            <w:tcBorders>
              <w:top w:val="nil"/>
              <w:left w:val="nil"/>
              <w:bottom w:val="single" w:sz="4" w:space="0" w:color="auto"/>
              <w:right w:val="single" w:sz="4" w:space="0" w:color="auto"/>
            </w:tcBorders>
            <w:shd w:val="clear" w:color="auto" w:fill="auto"/>
            <w:noWrap/>
            <w:hideMark/>
          </w:tcPr>
          <w:p w14:paraId="084FC722" w14:textId="77777777" w:rsidR="00EC6563" w:rsidRPr="0065550E" w:rsidRDefault="00EC6563" w:rsidP="00EC6563">
            <w:pPr>
              <w:spacing w:before="0" w:after="0"/>
              <w:rPr>
                <w:rFonts w:asciiTheme="minorHAnsi" w:eastAsia="Times New Roman" w:hAnsiTheme="minorHAnsi" w:cstheme="minorHAnsi"/>
                <w:color w:val="000000"/>
                <w:sz w:val="16"/>
                <w:szCs w:val="16"/>
              </w:rPr>
            </w:pPr>
            <w:r w:rsidRPr="0065550E">
              <w:rPr>
                <w:rFonts w:asciiTheme="minorHAnsi" w:eastAsia="Times New Roman" w:hAnsiTheme="minorHAnsi" w:cstheme="minorHAnsi"/>
                <w:color w:val="000000"/>
                <w:sz w:val="16"/>
                <w:szCs w:val="16"/>
              </w:rPr>
              <w:t>AOP Total Expense Amt</w:t>
            </w:r>
          </w:p>
        </w:tc>
      </w:tr>
      <w:tr w:rsidR="00EC6563" w:rsidRPr="0065550E" w14:paraId="7D4AEE38" w14:textId="77777777" w:rsidTr="00C93339">
        <w:trPr>
          <w:trHeight w:val="410"/>
          <w:jc w:val="center"/>
        </w:trPr>
        <w:tc>
          <w:tcPr>
            <w:tcW w:w="2700" w:type="dxa"/>
            <w:tcBorders>
              <w:top w:val="nil"/>
              <w:left w:val="single" w:sz="4" w:space="0" w:color="auto"/>
              <w:bottom w:val="single" w:sz="4" w:space="0" w:color="auto"/>
              <w:right w:val="single" w:sz="4" w:space="0" w:color="auto"/>
            </w:tcBorders>
            <w:shd w:val="clear" w:color="auto" w:fill="auto"/>
            <w:noWrap/>
            <w:hideMark/>
          </w:tcPr>
          <w:p w14:paraId="7A59546D" w14:textId="77777777" w:rsidR="00EC6563" w:rsidRPr="0065550E" w:rsidRDefault="00EC6563" w:rsidP="00EC6563">
            <w:pPr>
              <w:spacing w:before="0" w:after="0"/>
              <w:rPr>
                <w:rFonts w:asciiTheme="minorHAnsi" w:eastAsia="Times New Roman" w:hAnsiTheme="minorHAnsi" w:cstheme="minorHAnsi"/>
                <w:color w:val="000000"/>
                <w:sz w:val="16"/>
                <w:szCs w:val="16"/>
              </w:rPr>
            </w:pPr>
            <w:proofErr w:type="spellStart"/>
            <w:r w:rsidRPr="0065550E">
              <w:rPr>
                <w:rFonts w:asciiTheme="minorHAnsi" w:eastAsia="Times New Roman" w:hAnsiTheme="minorHAnsi" w:cstheme="minorHAnsi"/>
                <w:color w:val="000000"/>
                <w:sz w:val="16"/>
                <w:szCs w:val="16"/>
              </w:rPr>
              <w:t>upb_adj_amt</w:t>
            </w:r>
            <w:proofErr w:type="spellEnd"/>
          </w:p>
        </w:tc>
        <w:tc>
          <w:tcPr>
            <w:tcW w:w="5935" w:type="dxa"/>
            <w:tcBorders>
              <w:top w:val="nil"/>
              <w:left w:val="nil"/>
              <w:bottom w:val="single" w:sz="4" w:space="0" w:color="auto"/>
              <w:right w:val="single" w:sz="4" w:space="0" w:color="auto"/>
            </w:tcBorders>
            <w:shd w:val="clear" w:color="auto" w:fill="auto"/>
            <w:hideMark/>
          </w:tcPr>
          <w:p w14:paraId="5008D11C" w14:textId="60815B36" w:rsidR="00EC6563" w:rsidRPr="0065550E" w:rsidRDefault="00EC6563" w:rsidP="00EC6563">
            <w:pPr>
              <w:spacing w:before="0" w:after="0"/>
              <w:rPr>
                <w:rFonts w:asciiTheme="minorHAnsi" w:eastAsia="Times New Roman" w:hAnsiTheme="minorHAnsi" w:cstheme="minorHAnsi"/>
                <w:color w:val="000000"/>
                <w:sz w:val="16"/>
                <w:szCs w:val="16"/>
              </w:rPr>
            </w:pPr>
            <w:r w:rsidRPr="0065550E">
              <w:rPr>
                <w:rFonts w:asciiTheme="minorHAnsi" w:eastAsia="Times New Roman" w:hAnsiTheme="minorHAnsi" w:cstheme="minorHAnsi"/>
                <w:b/>
                <w:bCs/>
                <w:color w:val="000000"/>
                <w:sz w:val="16"/>
                <w:szCs w:val="16"/>
              </w:rPr>
              <w:t xml:space="preserve">Deduction. </w:t>
            </w:r>
            <w:r w:rsidRPr="0065550E">
              <w:rPr>
                <w:rFonts w:asciiTheme="minorHAnsi" w:eastAsia="Times New Roman" w:hAnsiTheme="minorHAnsi" w:cstheme="minorHAnsi"/>
                <w:color w:val="000000"/>
                <w:sz w:val="16"/>
                <w:szCs w:val="16"/>
              </w:rPr>
              <w:t>AOP Adjustment to Outstanding Balance. If multiple claims on the loan have Adjustment to Outstanding Balance amount, this is the sum across all claims</w:t>
            </w:r>
            <w:r w:rsidR="009972B2" w:rsidRPr="0065550E">
              <w:rPr>
                <w:rFonts w:asciiTheme="minorHAnsi" w:eastAsia="Times New Roman" w:hAnsiTheme="minorHAnsi" w:cstheme="minorHAnsi"/>
                <w:color w:val="000000"/>
                <w:sz w:val="16"/>
                <w:szCs w:val="16"/>
              </w:rPr>
              <w:t>.</w:t>
            </w:r>
          </w:p>
        </w:tc>
      </w:tr>
      <w:tr w:rsidR="00EC6563" w:rsidRPr="0065550E" w14:paraId="61C01333" w14:textId="77777777" w:rsidTr="00C93339">
        <w:trPr>
          <w:trHeight w:val="410"/>
          <w:jc w:val="center"/>
        </w:trPr>
        <w:tc>
          <w:tcPr>
            <w:tcW w:w="2700" w:type="dxa"/>
            <w:tcBorders>
              <w:top w:val="nil"/>
              <w:left w:val="single" w:sz="4" w:space="0" w:color="auto"/>
              <w:bottom w:val="single" w:sz="4" w:space="0" w:color="auto"/>
              <w:right w:val="single" w:sz="4" w:space="0" w:color="auto"/>
            </w:tcBorders>
            <w:shd w:val="clear" w:color="auto" w:fill="auto"/>
            <w:noWrap/>
            <w:hideMark/>
          </w:tcPr>
          <w:p w14:paraId="3EA1CC63" w14:textId="77777777" w:rsidR="00EC6563" w:rsidRPr="0065550E" w:rsidRDefault="00EC6563" w:rsidP="00EC6563">
            <w:pPr>
              <w:spacing w:before="0" w:after="0"/>
              <w:rPr>
                <w:rFonts w:asciiTheme="minorHAnsi" w:eastAsia="Times New Roman" w:hAnsiTheme="minorHAnsi" w:cstheme="minorHAnsi"/>
                <w:color w:val="000000"/>
                <w:sz w:val="16"/>
                <w:szCs w:val="16"/>
              </w:rPr>
            </w:pPr>
            <w:r w:rsidRPr="0065550E">
              <w:rPr>
                <w:rFonts w:asciiTheme="minorHAnsi" w:eastAsia="Times New Roman" w:hAnsiTheme="minorHAnsi" w:cstheme="minorHAnsi"/>
                <w:color w:val="000000"/>
                <w:sz w:val="16"/>
                <w:szCs w:val="16"/>
              </w:rPr>
              <w:t>ct24_upb_adj_amt</w:t>
            </w:r>
          </w:p>
        </w:tc>
        <w:tc>
          <w:tcPr>
            <w:tcW w:w="5935" w:type="dxa"/>
            <w:tcBorders>
              <w:top w:val="nil"/>
              <w:left w:val="nil"/>
              <w:bottom w:val="single" w:sz="4" w:space="0" w:color="auto"/>
              <w:right w:val="single" w:sz="4" w:space="0" w:color="auto"/>
            </w:tcBorders>
            <w:shd w:val="clear" w:color="auto" w:fill="auto"/>
            <w:hideMark/>
          </w:tcPr>
          <w:p w14:paraId="602AB71F" w14:textId="5C3B0D7D" w:rsidR="00EC6563" w:rsidRPr="0065550E" w:rsidRDefault="00EC6563" w:rsidP="00EC6563">
            <w:pPr>
              <w:spacing w:before="0" w:after="0"/>
              <w:rPr>
                <w:rFonts w:asciiTheme="minorHAnsi" w:eastAsia="Times New Roman" w:hAnsiTheme="minorHAnsi" w:cstheme="minorHAnsi"/>
                <w:color w:val="000000"/>
                <w:sz w:val="16"/>
                <w:szCs w:val="16"/>
              </w:rPr>
            </w:pPr>
            <w:r w:rsidRPr="0065550E">
              <w:rPr>
                <w:rFonts w:asciiTheme="minorHAnsi" w:eastAsia="Times New Roman" w:hAnsiTheme="minorHAnsi" w:cstheme="minorHAnsi"/>
                <w:b/>
                <w:bCs/>
                <w:color w:val="000000"/>
                <w:sz w:val="16"/>
                <w:szCs w:val="16"/>
              </w:rPr>
              <w:t xml:space="preserve">Deduction. </w:t>
            </w:r>
            <w:r w:rsidRPr="0065550E">
              <w:rPr>
                <w:rFonts w:asciiTheme="minorHAnsi" w:eastAsia="Times New Roman" w:hAnsiTheme="minorHAnsi" w:cstheme="minorHAnsi"/>
                <w:color w:val="000000"/>
                <w:sz w:val="16"/>
                <w:szCs w:val="16"/>
              </w:rPr>
              <w:t xml:space="preserve">AOP Adjustment to Outstanding Balance </w:t>
            </w:r>
            <w:r w:rsidR="009972B2" w:rsidRPr="0065550E">
              <w:rPr>
                <w:rFonts w:asciiTheme="minorHAnsi" w:eastAsia="Times New Roman" w:hAnsiTheme="minorHAnsi" w:cstheme="minorHAnsi"/>
                <w:color w:val="000000"/>
                <w:sz w:val="16"/>
                <w:szCs w:val="16"/>
              </w:rPr>
              <w:t>for the c</w:t>
            </w:r>
            <w:r w:rsidRPr="0065550E">
              <w:rPr>
                <w:rFonts w:asciiTheme="minorHAnsi" w:eastAsia="Times New Roman" w:hAnsiTheme="minorHAnsi" w:cstheme="minorHAnsi"/>
                <w:color w:val="000000"/>
                <w:sz w:val="16"/>
                <w:szCs w:val="16"/>
              </w:rPr>
              <w:t>urrent CT24 only. Does not include sum across all claims.</w:t>
            </w:r>
          </w:p>
        </w:tc>
      </w:tr>
      <w:tr w:rsidR="00EC6563" w:rsidRPr="0065550E" w14:paraId="669C6208" w14:textId="77777777" w:rsidTr="00C93339">
        <w:trPr>
          <w:trHeight w:val="200"/>
          <w:jc w:val="center"/>
        </w:trPr>
        <w:tc>
          <w:tcPr>
            <w:tcW w:w="2700" w:type="dxa"/>
            <w:tcBorders>
              <w:top w:val="nil"/>
              <w:left w:val="single" w:sz="4" w:space="0" w:color="auto"/>
              <w:bottom w:val="single" w:sz="4" w:space="0" w:color="auto"/>
              <w:right w:val="single" w:sz="4" w:space="0" w:color="auto"/>
            </w:tcBorders>
            <w:shd w:val="clear" w:color="auto" w:fill="auto"/>
            <w:noWrap/>
            <w:hideMark/>
          </w:tcPr>
          <w:p w14:paraId="20AD7DCC" w14:textId="77777777" w:rsidR="00EC6563" w:rsidRPr="0065550E" w:rsidRDefault="00EC6563" w:rsidP="00EC6563">
            <w:pPr>
              <w:spacing w:before="0" w:after="0"/>
              <w:rPr>
                <w:rFonts w:asciiTheme="minorHAnsi" w:eastAsia="Times New Roman" w:hAnsiTheme="minorHAnsi" w:cstheme="minorHAnsi"/>
                <w:color w:val="000000"/>
                <w:sz w:val="16"/>
                <w:szCs w:val="16"/>
              </w:rPr>
            </w:pPr>
            <w:proofErr w:type="spellStart"/>
            <w:r w:rsidRPr="0065550E">
              <w:rPr>
                <w:rFonts w:asciiTheme="minorHAnsi" w:eastAsia="Times New Roman" w:hAnsiTheme="minorHAnsi" w:cstheme="minorHAnsi"/>
                <w:color w:val="000000"/>
                <w:sz w:val="16"/>
                <w:szCs w:val="16"/>
              </w:rPr>
              <w:t>upb_amt</w:t>
            </w:r>
            <w:proofErr w:type="spellEnd"/>
          </w:p>
        </w:tc>
        <w:tc>
          <w:tcPr>
            <w:tcW w:w="5935" w:type="dxa"/>
            <w:tcBorders>
              <w:top w:val="nil"/>
              <w:left w:val="nil"/>
              <w:bottom w:val="single" w:sz="4" w:space="0" w:color="auto"/>
              <w:right w:val="single" w:sz="4" w:space="0" w:color="auto"/>
            </w:tcBorders>
            <w:shd w:val="clear" w:color="auto" w:fill="auto"/>
            <w:noWrap/>
            <w:hideMark/>
          </w:tcPr>
          <w:p w14:paraId="3ABFAEA9" w14:textId="77777777" w:rsidR="00EC6563" w:rsidRPr="0065550E" w:rsidRDefault="00EC6563" w:rsidP="00EC6563">
            <w:pPr>
              <w:spacing w:before="0" w:after="0"/>
              <w:rPr>
                <w:rFonts w:asciiTheme="minorHAnsi" w:eastAsia="Times New Roman" w:hAnsiTheme="minorHAnsi" w:cstheme="minorHAnsi"/>
                <w:color w:val="000000"/>
                <w:sz w:val="16"/>
                <w:szCs w:val="16"/>
              </w:rPr>
            </w:pPr>
            <w:r w:rsidRPr="0065550E">
              <w:rPr>
                <w:rFonts w:asciiTheme="minorHAnsi" w:eastAsia="Times New Roman" w:hAnsiTheme="minorHAnsi" w:cstheme="minorHAnsi"/>
                <w:color w:val="000000"/>
                <w:sz w:val="16"/>
                <w:szCs w:val="16"/>
              </w:rPr>
              <w:t>Block 17 UPB</w:t>
            </w:r>
          </w:p>
        </w:tc>
      </w:tr>
      <w:tr w:rsidR="00EC6563" w:rsidRPr="0065550E" w14:paraId="6A710887" w14:textId="77777777" w:rsidTr="00C93339">
        <w:trPr>
          <w:trHeight w:val="200"/>
          <w:jc w:val="center"/>
        </w:trPr>
        <w:tc>
          <w:tcPr>
            <w:tcW w:w="2700" w:type="dxa"/>
            <w:tcBorders>
              <w:top w:val="nil"/>
              <w:left w:val="single" w:sz="4" w:space="0" w:color="auto"/>
              <w:bottom w:val="single" w:sz="4" w:space="0" w:color="auto"/>
              <w:right w:val="single" w:sz="4" w:space="0" w:color="auto"/>
            </w:tcBorders>
            <w:shd w:val="clear" w:color="auto" w:fill="auto"/>
            <w:noWrap/>
            <w:hideMark/>
          </w:tcPr>
          <w:p w14:paraId="1869C88A" w14:textId="77777777" w:rsidR="00EC6563" w:rsidRPr="0065550E" w:rsidRDefault="00EC6563" w:rsidP="00EC6563">
            <w:pPr>
              <w:spacing w:before="0" w:after="0"/>
              <w:rPr>
                <w:rFonts w:asciiTheme="minorHAnsi" w:eastAsia="Times New Roman" w:hAnsiTheme="minorHAnsi" w:cstheme="minorHAnsi"/>
                <w:color w:val="000000"/>
                <w:sz w:val="16"/>
                <w:szCs w:val="16"/>
              </w:rPr>
            </w:pPr>
            <w:r w:rsidRPr="0065550E">
              <w:rPr>
                <w:rFonts w:asciiTheme="minorHAnsi" w:eastAsia="Times New Roman" w:hAnsiTheme="minorHAnsi" w:cstheme="minorHAnsi"/>
                <w:color w:val="000000"/>
                <w:sz w:val="16"/>
                <w:szCs w:val="16"/>
              </w:rPr>
              <w:t>upb_debenture_int_amt</w:t>
            </w:r>
          </w:p>
        </w:tc>
        <w:tc>
          <w:tcPr>
            <w:tcW w:w="5935" w:type="dxa"/>
            <w:tcBorders>
              <w:top w:val="nil"/>
              <w:left w:val="nil"/>
              <w:bottom w:val="single" w:sz="4" w:space="0" w:color="auto"/>
              <w:right w:val="single" w:sz="4" w:space="0" w:color="auto"/>
            </w:tcBorders>
            <w:shd w:val="clear" w:color="auto" w:fill="auto"/>
            <w:noWrap/>
            <w:hideMark/>
          </w:tcPr>
          <w:p w14:paraId="2D3F24BC" w14:textId="77777777" w:rsidR="00EC6563" w:rsidRPr="0065550E" w:rsidRDefault="00EC6563" w:rsidP="00EC6563">
            <w:pPr>
              <w:spacing w:before="0" w:after="0"/>
              <w:rPr>
                <w:rFonts w:asciiTheme="minorHAnsi" w:eastAsia="Times New Roman" w:hAnsiTheme="minorHAnsi" w:cstheme="minorHAnsi"/>
                <w:color w:val="000000"/>
                <w:sz w:val="16"/>
                <w:szCs w:val="16"/>
              </w:rPr>
            </w:pPr>
            <w:r w:rsidRPr="0065550E">
              <w:rPr>
                <w:rFonts w:asciiTheme="minorHAnsi" w:eastAsia="Times New Roman" w:hAnsiTheme="minorHAnsi" w:cstheme="minorHAnsi"/>
                <w:color w:val="000000"/>
                <w:sz w:val="16"/>
                <w:szCs w:val="16"/>
              </w:rPr>
              <w:t>Debenture Interest on UPB</w:t>
            </w:r>
          </w:p>
        </w:tc>
      </w:tr>
      <w:tr w:rsidR="00EC6563" w:rsidRPr="0065550E" w14:paraId="6E9976A2" w14:textId="77777777" w:rsidTr="00C93339">
        <w:trPr>
          <w:trHeight w:val="200"/>
          <w:jc w:val="center"/>
        </w:trPr>
        <w:tc>
          <w:tcPr>
            <w:tcW w:w="2700" w:type="dxa"/>
            <w:tcBorders>
              <w:top w:val="nil"/>
              <w:left w:val="single" w:sz="4" w:space="0" w:color="auto"/>
              <w:bottom w:val="single" w:sz="4" w:space="0" w:color="auto"/>
              <w:right w:val="single" w:sz="4" w:space="0" w:color="auto"/>
            </w:tcBorders>
            <w:shd w:val="clear" w:color="auto" w:fill="auto"/>
            <w:noWrap/>
            <w:hideMark/>
          </w:tcPr>
          <w:p w14:paraId="0D6100C8" w14:textId="77777777" w:rsidR="00EC6563" w:rsidRPr="0065550E" w:rsidRDefault="00EC6563" w:rsidP="00EC6563">
            <w:pPr>
              <w:spacing w:before="0" w:after="0"/>
              <w:rPr>
                <w:rFonts w:asciiTheme="minorHAnsi" w:eastAsia="Times New Roman" w:hAnsiTheme="minorHAnsi" w:cstheme="minorHAnsi"/>
                <w:color w:val="000000"/>
                <w:sz w:val="16"/>
                <w:szCs w:val="16"/>
              </w:rPr>
            </w:pPr>
            <w:r w:rsidRPr="0065550E">
              <w:rPr>
                <w:rFonts w:asciiTheme="minorHAnsi" w:eastAsia="Times New Roman" w:hAnsiTheme="minorHAnsi" w:cstheme="minorHAnsi"/>
                <w:color w:val="000000"/>
                <w:sz w:val="16"/>
                <w:szCs w:val="16"/>
              </w:rPr>
              <w:t>b110_colb_additions</w:t>
            </w:r>
          </w:p>
        </w:tc>
        <w:tc>
          <w:tcPr>
            <w:tcW w:w="5935" w:type="dxa"/>
            <w:tcBorders>
              <w:top w:val="nil"/>
              <w:left w:val="nil"/>
              <w:bottom w:val="single" w:sz="4" w:space="0" w:color="auto"/>
              <w:right w:val="single" w:sz="4" w:space="0" w:color="auto"/>
            </w:tcBorders>
            <w:shd w:val="clear" w:color="auto" w:fill="auto"/>
            <w:noWrap/>
            <w:hideMark/>
          </w:tcPr>
          <w:p w14:paraId="5D67B50C" w14:textId="77777777" w:rsidR="00EC6563" w:rsidRPr="0065550E" w:rsidRDefault="00EC6563" w:rsidP="00EC6563">
            <w:pPr>
              <w:spacing w:before="0" w:after="0"/>
              <w:rPr>
                <w:rFonts w:asciiTheme="minorHAnsi" w:eastAsia="Times New Roman" w:hAnsiTheme="minorHAnsi" w:cstheme="minorHAnsi"/>
                <w:color w:val="000000"/>
                <w:sz w:val="16"/>
                <w:szCs w:val="16"/>
              </w:rPr>
            </w:pPr>
            <w:r w:rsidRPr="0065550E">
              <w:rPr>
                <w:rFonts w:asciiTheme="minorHAnsi" w:eastAsia="Times New Roman" w:hAnsiTheme="minorHAnsi" w:cstheme="minorHAnsi"/>
                <w:color w:val="000000"/>
                <w:sz w:val="16"/>
                <w:szCs w:val="16"/>
              </w:rPr>
              <w:t>Expenses Line 110 (Protection and Preservation)</w:t>
            </w:r>
          </w:p>
        </w:tc>
      </w:tr>
      <w:tr w:rsidR="00EC6563" w:rsidRPr="0065550E" w14:paraId="723DA15D" w14:textId="77777777" w:rsidTr="00C93339">
        <w:trPr>
          <w:trHeight w:val="200"/>
          <w:jc w:val="center"/>
        </w:trPr>
        <w:tc>
          <w:tcPr>
            <w:tcW w:w="2700" w:type="dxa"/>
            <w:tcBorders>
              <w:top w:val="nil"/>
              <w:left w:val="single" w:sz="4" w:space="0" w:color="auto"/>
              <w:bottom w:val="single" w:sz="4" w:space="0" w:color="auto"/>
              <w:right w:val="single" w:sz="4" w:space="0" w:color="auto"/>
            </w:tcBorders>
            <w:shd w:val="clear" w:color="auto" w:fill="auto"/>
            <w:noWrap/>
            <w:hideMark/>
          </w:tcPr>
          <w:p w14:paraId="10690690" w14:textId="77777777" w:rsidR="00EC6563" w:rsidRPr="0065550E" w:rsidRDefault="00EC6563" w:rsidP="00EC6563">
            <w:pPr>
              <w:spacing w:before="0" w:after="0"/>
              <w:rPr>
                <w:rFonts w:asciiTheme="minorHAnsi" w:eastAsia="Times New Roman" w:hAnsiTheme="minorHAnsi" w:cstheme="minorHAnsi"/>
                <w:color w:val="000000"/>
                <w:sz w:val="16"/>
                <w:szCs w:val="16"/>
              </w:rPr>
            </w:pPr>
            <w:r w:rsidRPr="0065550E">
              <w:rPr>
                <w:rFonts w:asciiTheme="minorHAnsi" w:eastAsia="Times New Roman" w:hAnsiTheme="minorHAnsi" w:cstheme="minorHAnsi"/>
                <w:color w:val="000000"/>
                <w:sz w:val="16"/>
                <w:szCs w:val="16"/>
              </w:rPr>
              <w:t>b110_colc_interest</w:t>
            </w:r>
          </w:p>
        </w:tc>
        <w:tc>
          <w:tcPr>
            <w:tcW w:w="5935" w:type="dxa"/>
            <w:tcBorders>
              <w:top w:val="nil"/>
              <w:left w:val="nil"/>
              <w:bottom w:val="single" w:sz="4" w:space="0" w:color="auto"/>
              <w:right w:val="single" w:sz="4" w:space="0" w:color="auto"/>
            </w:tcBorders>
            <w:shd w:val="clear" w:color="auto" w:fill="auto"/>
            <w:noWrap/>
            <w:hideMark/>
          </w:tcPr>
          <w:p w14:paraId="282D7065" w14:textId="77777777" w:rsidR="00EC6563" w:rsidRPr="0065550E" w:rsidRDefault="00EC6563" w:rsidP="00EC6563">
            <w:pPr>
              <w:spacing w:before="0" w:after="0"/>
              <w:rPr>
                <w:rFonts w:asciiTheme="minorHAnsi" w:eastAsia="Times New Roman" w:hAnsiTheme="minorHAnsi" w:cstheme="minorHAnsi"/>
                <w:color w:val="000000"/>
                <w:sz w:val="16"/>
                <w:szCs w:val="16"/>
              </w:rPr>
            </w:pPr>
            <w:r w:rsidRPr="0065550E">
              <w:rPr>
                <w:rFonts w:asciiTheme="minorHAnsi" w:eastAsia="Times New Roman" w:hAnsiTheme="minorHAnsi" w:cstheme="minorHAnsi"/>
                <w:color w:val="000000"/>
                <w:sz w:val="16"/>
                <w:szCs w:val="16"/>
              </w:rPr>
              <w:t>Interest Line 110 (Protection and Preservation)</w:t>
            </w:r>
          </w:p>
        </w:tc>
      </w:tr>
      <w:tr w:rsidR="00EC6563" w:rsidRPr="0065550E" w14:paraId="68DC0BEA" w14:textId="77777777" w:rsidTr="00C93339">
        <w:trPr>
          <w:trHeight w:val="200"/>
          <w:jc w:val="center"/>
        </w:trPr>
        <w:tc>
          <w:tcPr>
            <w:tcW w:w="2700" w:type="dxa"/>
            <w:tcBorders>
              <w:top w:val="nil"/>
              <w:left w:val="single" w:sz="4" w:space="0" w:color="auto"/>
              <w:bottom w:val="single" w:sz="4" w:space="0" w:color="auto"/>
              <w:right w:val="single" w:sz="4" w:space="0" w:color="auto"/>
            </w:tcBorders>
            <w:shd w:val="clear" w:color="auto" w:fill="auto"/>
            <w:noWrap/>
            <w:hideMark/>
          </w:tcPr>
          <w:p w14:paraId="41646259" w14:textId="77777777" w:rsidR="00EC6563" w:rsidRPr="0065550E" w:rsidRDefault="00EC6563" w:rsidP="00EC6563">
            <w:pPr>
              <w:spacing w:before="0" w:after="0"/>
              <w:rPr>
                <w:rFonts w:asciiTheme="minorHAnsi" w:eastAsia="Times New Roman" w:hAnsiTheme="minorHAnsi" w:cstheme="minorHAnsi"/>
                <w:color w:val="000000"/>
                <w:sz w:val="16"/>
                <w:szCs w:val="16"/>
              </w:rPr>
            </w:pPr>
            <w:r w:rsidRPr="0065550E">
              <w:rPr>
                <w:rFonts w:asciiTheme="minorHAnsi" w:eastAsia="Times New Roman" w:hAnsiTheme="minorHAnsi" w:cstheme="minorHAnsi"/>
                <w:color w:val="000000"/>
                <w:sz w:val="16"/>
                <w:szCs w:val="16"/>
              </w:rPr>
              <w:t>b111_colb_additions</w:t>
            </w:r>
          </w:p>
        </w:tc>
        <w:tc>
          <w:tcPr>
            <w:tcW w:w="5935" w:type="dxa"/>
            <w:tcBorders>
              <w:top w:val="nil"/>
              <w:left w:val="nil"/>
              <w:bottom w:val="single" w:sz="4" w:space="0" w:color="auto"/>
              <w:right w:val="single" w:sz="4" w:space="0" w:color="auto"/>
            </w:tcBorders>
            <w:shd w:val="clear" w:color="auto" w:fill="auto"/>
            <w:noWrap/>
            <w:hideMark/>
          </w:tcPr>
          <w:p w14:paraId="431DCA05" w14:textId="77777777" w:rsidR="00EC6563" w:rsidRPr="0065550E" w:rsidRDefault="00EC6563" w:rsidP="00EC6563">
            <w:pPr>
              <w:spacing w:before="0" w:after="0"/>
              <w:rPr>
                <w:rFonts w:asciiTheme="minorHAnsi" w:eastAsia="Times New Roman" w:hAnsiTheme="minorHAnsi" w:cstheme="minorHAnsi"/>
                <w:color w:val="000000"/>
                <w:sz w:val="16"/>
                <w:szCs w:val="16"/>
              </w:rPr>
            </w:pPr>
            <w:r w:rsidRPr="0065550E">
              <w:rPr>
                <w:rFonts w:asciiTheme="minorHAnsi" w:eastAsia="Times New Roman" w:hAnsiTheme="minorHAnsi" w:cstheme="minorHAnsi"/>
                <w:color w:val="000000"/>
                <w:sz w:val="16"/>
                <w:szCs w:val="16"/>
              </w:rPr>
              <w:t>Expenses Line 111 (s305)</w:t>
            </w:r>
          </w:p>
        </w:tc>
      </w:tr>
      <w:tr w:rsidR="00EC6563" w:rsidRPr="0065550E" w14:paraId="563C61E1" w14:textId="77777777" w:rsidTr="00C93339">
        <w:trPr>
          <w:trHeight w:val="200"/>
          <w:jc w:val="center"/>
        </w:trPr>
        <w:tc>
          <w:tcPr>
            <w:tcW w:w="2700" w:type="dxa"/>
            <w:tcBorders>
              <w:top w:val="nil"/>
              <w:left w:val="single" w:sz="4" w:space="0" w:color="auto"/>
              <w:bottom w:val="single" w:sz="4" w:space="0" w:color="auto"/>
              <w:right w:val="single" w:sz="4" w:space="0" w:color="auto"/>
            </w:tcBorders>
            <w:shd w:val="clear" w:color="auto" w:fill="auto"/>
            <w:noWrap/>
            <w:hideMark/>
          </w:tcPr>
          <w:p w14:paraId="5CC1F1A3" w14:textId="77777777" w:rsidR="00EC6563" w:rsidRPr="0065550E" w:rsidRDefault="00EC6563" w:rsidP="00EC6563">
            <w:pPr>
              <w:spacing w:before="0" w:after="0"/>
              <w:rPr>
                <w:rFonts w:asciiTheme="minorHAnsi" w:eastAsia="Times New Roman" w:hAnsiTheme="minorHAnsi" w:cstheme="minorHAnsi"/>
                <w:color w:val="000000"/>
                <w:sz w:val="16"/>
                <w:szCs w:val="16"/>
              </w:rPr>
            </w:pPr>
            <w:r w:rsidRPr="0065550E">
              <w:rPr>
                <w:rFonts w:asciiTheme="minorHAnsi" w:eastAsia="Times New Roman" w:hAnsiTheme="minorHAnsi" w:cstheme="minorHAnsi"/>
                <w:color w:val="000000"/>
                <w:sz w:val="16"/>
                <w:szCs w:val="16"/>
              </w:rPr>
              <w:t>b111_colc_interest</w:t>
            </w:r>
          </w:p>
        </w:tc>
        <w:tc>
          <w:tcPr>
            <w:tcW w:w="5935" w:type="dxa"/>
            <w:tcBorders>
              <w:top w:val="nil"/>
              <w:left w:val="nil"/>
              <w:bottom w:val="single" w:sz="4" w:space="0" w:color="auto"/>
              <w:right w:val="single" w:sz="4" w:space="0" w:color="auto"/>
            </w:tcBorders>
            <w:shd w:val="clear" w:color="auto" w:fill="auto"/>
            <w:noWrap/>
            <w:hideMark/>
          </w:tcPr>
          <w:p w14:paraId="175FEE0F" w14:textId="77777777" w:rsidR="00EC6563" w:rsidRPr="0065550E" w:rsidRDefault="00EC6563" w:rsidP="00EC6563">
            <w:pPr>
              <w:spacing w:before="0" w:after="0"/>
              <w:rPr>
                <w:rFonts w:asciiTheme="minorHAnsi" w:eastAsia="Times New Roman" w:hAnsiTheme="minorHAnsi" w:cstheme="minorHAnsi"/>
                <w:color w:val="000000"/>
                <w:sz w:val="16"/>
                <w:szCs w:val="16"/>
              </w:rPr>
            </w:pPr>
            <w:r w:rsidRPr="0065550E">
              <w:rPr>
                <w:rFonts w:asciiTheme="minorHAnsi" w:eastAsia="Times New Roman" w:hAnsiTheme="minorHAnsi" w:cstheme="minorHAnsi"/>
                <w:color w:val="000000"/>
                <w:sz w:val="16"/>
                <w:szCs w:val="16"/>
              </w:rPr>
              <w:t>Interest Line 111 (s305)</w:t>
            </w:r>
          </w:p>
        </w:tc>
      </w:tr>
      <w:tr w:rsidR="00EC6563" w:rsidRPr="0065550E" w14:paraId="18A5FD2C" w14:textId="77777777" w:rsidTr="00C93339">
        <w:trPr>
          <w:trHeight w:val="200"/>
          <w:jc w:val="center"/>
        </w:trPr>
        <w:tc>
          <w:tcPr>
            <w:tcW w:w="2700" w:type="dxa"/>
            <w:tcBorders>
              <w:top w:val="nil"/>
              <w:left w:val="single" w:sz="4" w:space="0" w:color="auto"/>
              <w:bottom w:val="single" w:sz="4" w:space="0" w:color="auto"/>
              <w:right w:val="single" w:sz="4" w:space="0" w:color="auto"/>
            </w:tcBorders>
            <w:shd w:val="clear" w:color="auto" w:fill="auto"/>
            <w:noWrap/>
            <w:hideMark/>
          </w:tcPr>
          <w:p w14:paraId="6583E9ED" w14:textId="77777777" w:rsidR="00EC6563" w:rsidRPr="0065550E" w:rsidRDefault="00EC6563" w:rsidP="00EC6563">
            <w:pPr>
              <w:spacing w:before="0" w:after="0"/>
              <w:rPr>
                <w:rFonts w:asciiTheme="minorHAnsi" w:eastAsia="Times New Roman" w:hAnsiTheme="minorHAnsi" w:cstheme="minorHAnsi"/>
                <w:color w:val="000000"/>
                <w:sz w:val="16"/>
                <w:szCs w:val="16"/>
              </w:rPr>
            </w:pPr>
            <w:r w:rsidRPr="0065550E">
              <w:rPr>
                <w:rFonts w:asciiTheme="minorHAnsi" w:eastAsia="Times New Roman" w:hAnsiTheme="minorHAnsi" w:cstheme="minorHAnsi"/>
                <w:color w:val="000000"/>
                <w:sz w:val="16"/>
                <w:szCs w:val="16"/>
              </w:rPr>
              <w:t>b112_colb_additions</w:t>
            </w:r>
          </w:p>
        </w:tc>
        <w:tc>
          <w:tcPr>
            <w:tcW w:w="5935" w:type="dxa"/>
            <w:tcBorders>
              <w:top w:val="nil"/>
              <w:left w:val="nil"/>
              <w:bottom w:val="single" w:sz="4" w:space="0" w:color="auto"/>
              <w:right w:val="single" w:sz="4" w:space="0" w:color="auto"/>
            </w:tcBorders>
            <w:shd w:val="clear" w:color="auto" w:fill="auto"/>
            <w:noWrap/>
            <w:hideMark/>
          </w:tcPr>
          <w:p w14:paraId="10B2063D" w14:textId="77777777" w:rsidR="00EC6563" w:rsidRPr="0065550E" w:rsidRDefault="00EC6563" w:rsidP="00EC6563">
            <w:pPr>
              <w:spacing w:before="0" w:after="0"/>
              <w:rPr>
                <w:rFonts w:asciiTheme="minorHAnsi" w:eastAsia="Times New Roman" w:hAnsiTheme="minorHAnsi" w:cstheme="minorHAnsi"/>
                <w:color w:val="000000"/>
                <w:sz w:val="16"/>
                <w:szCs w:val="16"/>
              </w:rPr>
            </w:pPr>
            <w:r w:rsidRPr="0065550E">
              <w:rPr>
                <w:rFonts w:asciiTheme="minorHAnsi" w:eastAsia="Times New Roman" w:hAnsiTheme="minorHAnsi" w:cstheme="minorHAnsi"/>
                <w:color w:val="000000"/>
                <w:sz w:val="16"/>
                <w:szCs w:val="16"/>
              </w:rPr>
              <w:t>Expenses Line 112 (s306)</w:t>
            </w:r>
          </w:p>
        </w:tc>
      </w:tr>
      <w:tr w:rsidR="00EC6563" w:rsidRPr="0065550E" w14:paraId="5A7C48DF" w14:textId="77777777" w:rsidTr="00C93339">
        <w:trPr>
          <w:trHeight w:val="200"/>
          <w:jc w:val="center"/>
        </w:trPr>
        <w:tc>
          <w:tcPr>
            <w:tcW w:w="2700" w:type="dxa"/>
            <w:tcBorders>
              <w:top w:val="nil"/>
              <w:left w:val="single" w:sz="4" w:space="0" w:color="auto"/>
              <w:bottom w:val="single" w:sz="4" w:space="0" w:color="auto"/>
              <w:right w:val="single" w:sz="4" w:space="0" w:color="auto"/>
            </w:tcBorders>
            <w:shd w:val="clear" w:color="auto" w:fill="auto"/>
            <w:noWrap/>
            <w:hideMark/>
          </w:tcPr>
          <w:p w14:paraId="32EE3E80" w14:textId="77777777" w:rsidR="00EC6563" w:rsidRPr="0065550E" w:rsidRDefault="00EC6563" w:rsidP="00EC6563">
            <w:pPr>
              <w:spacing w:before="0" w:after="0"/>
              <w:rPr>
                <w:rFonts w:asciiTheme="minorHAnsi" w:eastAsia="Times New Roman" w:hAnsiTheme="minorHAnsi" w:cstheme="minorHAnsi"/>
                <w:color w:val="000000"/>
                <w:sz w:val="16"/>
                <w:szCs w:val="16"/>
              </w:rPr>
            </w:pPr>
            <w:r w:rsidRPr="0065550E">
              <w:rPr>
                <w:rFonts w:asciiTheme="minorHAnsi" w:eastAsia="Times New Roman" w:hAnsiTheme="minorHAnsi" w:cstheme="minorHAnsi"/>
                <w:color w:val="000000"/>
                <w:sz w:val="16"/>
                <w:szCs w:val="16"/>
              </w:rPr>
              <w:t>b112_colc_interest</w:t>
            </w:r>
          </w:p>
        </w:tc>
        <w:tc>
          <w:tcPr>
            <w:tcW w:w="5935" w:type="dxa"/>
            <w:tcBorders>
              <w:top w:val="nil"/>
              <w:left w:val="nil"/>
              <w:bottom w:val="single" w:sz="4" w:space="0" w:color="auto"/>
              <w:right w:val="single" w:sz="4" w:space="0" w:color="auto"/>
            </w:tcBorders>
            <w:shd w:val="clear" w:color="auto" w:fill="auto"/>
            <w:noWrap/>
            <w:hideMark/>
          </w:tcPr>
          <w:p w14:paraId="78E09335" w14:textId="77777777" w:rsidR="00EC6563" w:rsidRPr="0065550E" w:rsidRDefault="00EC6563" w:rsidP="00EC6563">
            <w:pPr>
              <w:spacing w:before="0" w:after="0"/>
              <w:rPr>
                <w:rFonts w:asciiTheme="minorHAnsi" w:eastAsia="Times New Roman" w:hAnsiTheme="minorHAnsi" w:cstheme="minorHAnsi"/>
                <w:color w:val="000000"/>
                <w:sz w:val="16"/>
                <w:szCs w:val="16"/>
              </w:rPr>
            </w:pPr>
            <w:r w:rsidRPr="0065550E">
              <w:rPr>
                <w:rFonts w:asciiTheme="minorHAnsi" w:eastAsia="Times New Roman" w:hAnsiTheme="minorHAnsi" w:cstheme="minorHAnsi"/>
                <w:color w:val="000000"/>
                <w:sz w:val="16"/>
                <w:szCs w:val="16"/>
              </w:rPr>
              <w:t>Interest Line 112 (s306)</w:t>
            </w:r>
          </w:p>
        </w:tc>
      </w:tr>
      <w:tr w:rsidR="00EC6563" w:rsidRPr="0065550E" w14:paraId="646A9DC0" w14:textId="77777777" w:rsidTr="00C93339">
        <w:trPr>
          <w:trHeight w:val="200"/>
          <w:jc w:val="center"/>
        </w:trPr>
        <w:tc>
          <w:tcPr>
            <w:tcW w:w="2700" w:type="dxa"/>
            <w:tcBorders>
              <w:top w:val="nil"/>
              <w:left w:val="single" w:sz="4" w:space="0" w:color="auto"/>
              <w:bottom w:val="single" w:sz="4" w:space="0" w:color="auto"/>
              <w:right w:val="single" w:sz="4" w:space="0" w:color="auto"/>
            </w:tcBorders>
            <w:shd w:val="clear" w:color="auto" w:fill="auto"/>
            <w:noWrap/>
            <w:hideMark/>
          </w:tcPr>
          <w:p w14:paraId="6D046D26" w14:textId="77777777" w:rsidR="00EC6563" w:rsidRPr="0065550E" w:rsidRDefault="00EC6563" w:rsidP="00EC6563">
            <w:pPr>
              <w:spacing w:before="0" w:after="0"/>
              <w:rPr>
                <w:rFonts w:asciiTheme="minorHAnsi" w:eastAsia="Times New Roman" w:hAnsiTheme="minorHAnsi" w:cstheme="minorHAnsi"/>
                <w:color w:val="000000"/>
                <w:sz w:val="16"/>
                <w:szCs w:val="16"/>
              </w:rPr>
            </w:pPr>
            <w:r w:rsidRPr="0065550E">
              <w:rPr>
                <w:rFonts w:asciiTheme="minorHAnsi" w:eastAsia="Times New Roman" w:hAnsiTheme="minorHAnsi" w:cstheme="minorHAnsi"/>
                <w:color w:val="000000"/>
                <w:sz w:val="16"/>
                <w:szCs w:val="16"/>
              </w:rPr>
              <w:t>b113_colb_additions</w:t>
            </w:r>
          </w:p>
        </w:tc>
        <w:tc>
          <w:tcPr>
            <w:tcW w:w="5935" w:type="dxa"/>
            <w:tcBorders>
              <w:top w:val="nil"/>
              <w:left w:val="nil"/>
              <w:bottom w:val="single" w:sz="4" w:space="0" w:color="auto"/>
              <w:right w:val="single" w:sz="4" w:space="0" w:color="auto"/>
            </w:tcBorders>
            <w:shd w:val="clear" w:color="auto" w:fill="auto"/>
            <w:noWrap/>
            <w:hideMark/>
          </w:tcPr>
          <w:p w14:paraId="5DDC3859" w14:textId="77777777" w:rsidR="00EC6563" w:rsidRPr="0065550E" w:rsidRDefault="00EC6563" w:rsidP="00EC6563">
            <w:pPr>
              <w:spacing w:before="0" w:after="0"/>
              <w:rPr>
                <w:rFonts w:asciiTheme="minorHAnsi" w:eastAsia="Times New Roman" w:hAnsiTheme="minorHAnsi" w:cstheme="minorHAnsi"/>
                <w:color w:val="000000"/>
                <w:sz w:val="16"/>
                <w:szCs w:val="16"/>
              </w:rPr>
            </w:pPr>
            <w:r w:rsidRPr="0065550E">
              <w:rPr>
                <w:rFonts w:asciiTheme="minorHAnsi" w:eastAsia="Times New Roman" w:hAnsiTheme="minorHAnsi" w:cstheme="minorHAnsi"/>
                <w:color w:val="000000"/>
                <w:sz w:val="16"/>
                <w:szCs w:val="16"/>
              </w:rPr>
              <w:t>Expenses Line 113 (s307)</w:t>
            </w:r>
          </w:p>
        </w:tc>
      </w:tr>
      <w:tr w:rsidR="00EC6563" w:rsidRPr="0065550E" w14:paraId="08C27EDC" w14:textId="77777777" w:rsidTr="00C93339">
        <w:trPr>
          <w:trHeight w:val="200"/>
          <w:jc w:val="center"/>
        </w:trPr>
        <w:tc>
          <w:tcPr>
            <w:tcW w:w="2700" w:type="dxa"/>
            <w:tcBorders>
              <w:top w:val="nil"/>
              <w:left w:val="single" w:sz="4" w:space="0" w:color="auto"/>
              <w:bottom w:val="single" w:sz="4" w:space="0" w:color="auto"/>
              <w:right w:val="single" w:sz="4" w:space="0" w:color="auto"/>
            </w:tcBorders>
            <w:shd w:val="clear" w:color="auto" w:fill="auto"/>
            <w:noWrap/>
            <w:hideMark/>
          </w:tcPr>
          <w:p w14:paraId="6932AC68" w14:textId="77777777" w:rsidR="00EC6563" w:rsidRPr="0065550E" w:rsidRDefault="00EC6563" w:rsidP="00EC6563">
            <w:pPr>
              <w:spacing w:before="0" w:after="0"/>
              <w:rPr>
                <w:rFonts w:asciiTheme="minorHAnsi" w:eastAsia="Times New Roman" w:hAnsiTheme="minorHAnsi" w:cstheme="minorHAnsi"/>
                <w:color w:val="000000"/>
                <w:sz w:val="16"/>
                <w:szCs w:val="16"/>
              </w:rPr>
            </w:pPr>
            <w:r w:rsidRPr="0065550E">
              <w:rPr>
                <w:rFonts w:asciiTheme="minorHAnsi" w:eastAsia="Times New Roman" w:hAnsiTheme="minorHAnsi" w:cstheme="minorHAnsi"/>
                <w:color w:val="000000"/>
                <w:sz w:val="16"/>
                <w:szCs w:val="16"/>
              </w:rPr>
              <w:t>b113_colc_interest</w:t>
            </w:r>
          </w:p>
        </w:tc>
        <w:tc>
          <w:tcPr>
            <w:tcW w:w="5935" w:type="dxa"/>
            <w:tcBorders>
              <w:top w:val="nil"/>
              <w:left w:val="nil"/>
              <w:bottom w:val="single" w:sz="4" w:space="0" w:color="auto"/>
              <w:right w:val="single" w:sz="4" w:space="0" w:color="auto"/>
            </w:tcBorders>
            <w:shd w:val="clear" w:color="auto" w:fill="auto"/>
            <w:noWrap/>
            <w:hideMark/>
          </w:tcPr>
          <w:p w14:paraId="580D13EE" w14:textId="77777777" w:rsidR="00EC6563" w:rsidRPr="0065550E" w:rsidRDefault="00EC6563" w:rsidP="00EC6563">
            <w:pPr>
              <w:spacing w:before="0" w:after="0"/>
              <w:rPr>
                <w:rFonts w:asciiTheme="minorHAnsi" w:eastAsia="Times New Roman" w:hAnsiTheme="minorHAnsi" w:cstheme="minorHAnsi"/>
                <w:color w:val="000000"/>
                <w:sz w:val="16"/>
                <w:szCs w:val="16"/>
              </w:rPr>
            </w:pPr>
            <w:r w:rsidRPr="0065550E">
              <w:rPr>
                <w:rFonts w:asciiTheme="minorHAnsi" w:eastAsia="Times New Roman" w:hAnsiTheme="minorHAnsi" w:cstheme="minorHAnsi"/>
                <w:color w:val="000000"/>
                <w:sz w:val="16"/>
                <w:szCs w:val="16"/>
              </w:rPr>
              <w:t>Interest Line 113 (s307)</w:t>
            </w:r>
          </w:p>
        </w:tc>
      </w:tr>
      <w:tr w:rsidR="00EC6563" w:rsidRPr="0065550E" w14:paraId="4F124107" w14:textId="77777777" w:rsidTr="00C93339">
        <w:trPr>
          <w:trHeight w:val="200"/>
          <w:jc w:val="center"/>
        </w:trPr>
        <w:tc>
          <w:tcPr>
            <w:tcW w:w="2700" w:type="dxa"/>
            <w:tcBorders>
              <w:top w:val="nil"/>
              <w:left w:val="single" w:sz="4" w:space="0" w:color="auto"/>
              <w:bottom w:val="single" w:sz="4" w:space="0" w:color="auto"/>
              <w:right w:val="single" w:sz="4" w:space="0" w:color="auto"/>
            </w:tcBorders>
            <w:shd w:val="clear" w:color="auto" w:fill="auto"/>
            <w:noWrap/>
            <w:hideMark/>
          </w:tcPr>
          <w:p w14:paraId="288978E4" w14:textId="77777777" w:rsidR="00EC6563" w:rsidRPr="0065550E" w:rsidRDefault="00EC6563" w:rsidP="00EC6563">
            <w:pPr>
              <w:spacing w:before="0" w:after="0"/>
              <w:rPr>
                <w:rFonts w:asciiTheme="minorHAnsi" w:eastAsia="Times New Roman" w:hAnsiTheme="minorHAnsi" w:cstheme="minorHAnsi"/>
                <w:color w:val="000000"/>
                <w:sz w:val="16"/>
                <w:szCs w:val="16"/>
              </w:rPr>
            </w:pPr>
            <w:r w:rsidRPr="0065550E">
              <w:rPr>
                <w:rFonts w:asciiTheme="minorHAnsi" w:eastAsia="Times New Roman" w:hAnsiTheme="minorHAnsi" w:cstheme="minorHAnsi"/>
                <w:color w:val="000000"/>
                <w:sz w:val="16"/>
                <w:szCs w:val="16"/>
              </w:rPr>
              <w:t>b114_colb_additions</w:t>
            </w:r>
          </w:p>
        </w:tc>
        <w:tc>
          <w:tcPr>
            <w:tcW w:w="5935" w:type="dxa"/>
            <w:tcBorders>
              <w:top w:val="nil"/>
              <w:left w:val="nil"/>
              <w:bottom w:val="single" w:sz="4" w:space="0" w:color="auto"/>
              <w:right w:val="single" w:sz="4" w:space="0" w:color="auto"/>
            </w:tcBorders>
            <w:shd w:val="clear" w:color="auto" w:fill="auto"/>
            <w:noWrap/>
            <w:hideMark/>
          </w:tcPr>
          <w:p w14:paraId="3CEF9ACB" w14:textId="77777777" w:rsidR="00EC6563" w:rsidRPr="0065550E" w:rsidRDefault="00EC6563" w:rsidP="00EC6563">
            <w:pPr>
              <w:spacing w:before="0" w:after="0"/>
              <w:rPr>
                <w:rFonts w:asciiTheme="minorHAnsi" w:eastAsia="Times New Roman" w:hAnsiTheme="minorHAnsi" w:cstheme="minorHAnsi"/>
                <w:color w:val="000000"/>
                <w:sz w:val="16"/>
                <w:szCs w:val="16"/>
              </w:rPr>
            </w:pPr>
            <w:r w:rsidRPr="0065550E">
              <w:rPr>
                <w:rFonts w:asciiTheme="minorHAnsi" w:eastAsia="Times New Roman" w:hAnsiTheme="minorHAnsi" w:cstheme="minorHAnsi"/>
                <w:color w:val="000000"/>
                <w:sz w:val="16"/>
                <w:szCs w:val="16"/>
              </w:rPr>
              <w:t>Expenses Line 114 (s310)</w:t>
            </w:r>
          </w:p>
        </w:tc>
      </w:tr>
      <w:tr w:rsidR="00EC6563" w:rsidRPr="0065550E" w14:paraId="1526FB15" w14:textId="77777777" w:rsidTr="00C93339">
        <w:trPr>
          <w:trHeight w:val="200"/>
          <w:jc w:val="center"/>
        </w:trPr>
        <w:tc>
          <w:tcPr>
            <w:tcW w:w="2700" w:type="dxa"/>
            <w:tcBorders>
              <w:top w:val="nil"/>
              <w:left w:val="single" w:sz="4" w:space="0" w:color="auto"/>
              <w:bottom w:val="single" w:sz="4" w:space="0" w:color="auto"/>
              <w:right w:val="single" w:sz="4" w:space="0" w:color="auto"/>
            </w:tcBorders>
            <w:shd w:val="clear" w:color="auto" w:fill="auto"/>
            <w:noWrap/>
            <w:hideMark/>
          </w:tcPr>
          <w:p w14:paraId="0A5576DF" w14:textId="77777777" w:rsidR="00EC6563" w:rsidRPr="0065550E" w:rsidRDefault="00EC6563" w:rsidP="00EC6563">
            <w:pPr>
              <w:spacing w:before="0" w:after="0"/>
              <w:rPr>
                <w:rFonts w:asciiTheme="minorHAnsi" w:eastAsia="Times New Roman" w:hAnsiTheme="minorHAnsi" w:cstheme="minorHAnsi"/>
                <w:color w:val="000000"/>
                <w:sz w:val="16"/>
                <w:szCs w:val="16"/>
              </w:rPr>
            </w:pPr>
            <w:r w:rsidRPr="0065550E">
              <w:rPr>
                <w:rFonts w:asciiTheme="minorHAnsi" w:eastAsia="Times New Roman" w:hAnsiTheme="minorHAnsi" w:cstheme="minorHAnsi"/>
                <w:color w:val="000000"/>
                <w:sz w:val="16"/>
                <w:szCs w:val="16"/>
              </w:rPr>
              <w:t>b114_colc_interest</w:t>
            </w:r>
          </w:p>
        </w:tc>
        <w:tc>
          <w:tcPr>
            <w:tcW w:w="5935" w:type="dxa"/>
            <w:tcBorders>
              <w:top w:val="nil"/>
              <w:left w:val="nil"/>
              <w:bottom w:val="single" w:sz="4" w:space="0" w:color="auto"/>
              <w:right w:val="single" w:sz="4" w:space="0" w:color="auto"/>
            </w:tcBorders>
            <w:shd w:val="clear" w:color="auto" w:fill="auto"/>
            <w:noWrap/>
            <w:hideMark/>
          </w:tcPr>
          <w:p w14:paraId="0BBE0DE0" w14:textId="77777777" w:rsidR="00EC6563" w:rsidRPr="0065550E" w:rsidRDefault="00EC6563" w:rsidP="00EC6563">
            <w:pPr>
              <w:spacing w:before="0" w:after="0"/>
              <w:rPr>
                <w:rFonts w:asciiTheme="minorHAnsi" w:eastAsia="Times New Roman" w:hAnsiTheme="minorHAnsi" w:cstheme="minorHAnsi"/>
                <w:color w:val="000000"/>
                <w:sz w:val="16"/>
                <w:szCs w:val="16"/>
              </w:rPr>
            </w:pPr>
            <w:r w:rsidRPr="0065550E">
              <w:rPr>
                <w:rFonts w:asciiTheme="minorHAnsi" w:eastAsia="Times New Roman" w:hAnsiTheme="minorHAnsi" w:cstheme="minorHAnsi"/>
                <w:color w:val="000000"/>
                <w:sz w:val="16"/>
                <w:szCs w:val="16"/>
              </w:rPr>
              <w:t>Interest Line 114 (s310)</w:t>
            </w:r>
          </w:p>
        </w:tc>
      </w:tr>
      <w:tr w:rsidR="00EC6563" w:rsidRPr="0065550E" w14:paraId="2EE8E95B" w14:textId="77777777" w:rsidTr="00C93339">
        <w:trPr>
          <w:trHeight w:val="200"/>
          <w:jc w:val="center"/>
        </w:trPr>
        <w:tc>
          <w:tcPr>
            <w:tcW w:w="2700" w:type="dxa"/>
            <w:tcBorders>
              <w:top w:val="nil"/>
              <w:left w:val="single" w:sz="4" w:space="0" w:color="auto"/>
              <w:bottom w:val="single" w:sz="4" w:space="0" w:color="auto"/>
              <w:right w:val="single" w:sz="4" w:space="0" w:color="auto"/>
            </w:tcBorders>
            <w:shd w:val="clear" w:color="auto" w:fill="auto"/>
            <w:noWrap/>
            <w:hideMark/>
          </w:tcPr>
          <w:p w14:paraId="137B0AA8" w14:textId="77777777" w:rsidR="00EC6563" w:rsidRPr="0065550E" w:rsidRDefault="00EC6563" w:rsidP="00EC6563">
            <w:pPr>
              <w:spacing w:before="0" w:after="0"/>
              <w:rPr>
                <w:rFonts w:asciiTheme="minorHAnsi" w:eastAsia="Times New Roman" w:hAnsiTheme="minorHAnsi" w:cstheme="minorHAnsi"/>
                <w:color w:val="000000"/>
                <w:sz w:val="16"/>
                <w:szCs w:val="16"/>
              </w:rPr>
            </w:pPr>
            <w:r w:rsidRPr="0065550E">
              <w:rPr>
                <w:rFonts w:asciiTheme="minorHAnsi" w:eastAsia="Times New Roman" w:hAnsiTheme="minorHAnsi" w:cstheme="minorHAnsi"/>
                <w:color w:val="000000"/>
                <w:sz w:val="16"/>
                <w:szCs w:val="16"/>
              </w:rPr>
              <w:t>b116_colb_additions</w:t>
            </w:r>
          </w:p>
        </w:tc>
        <w:tc>
          <w:tcPr>
            <w:tcW w:w="5935" w:type="dxa"/>
            <w:tcBorders>
              <w:top w:val="nil"/>
              <w:left w:val="nil"/>
              <w:bottom w:val="single" w:sz="4" w:space="0" w:color="auto"/>
              <w:right w:val="single" w:sz="4" w:space="0" w:color="auto"/>
            </w:tcBorders>
            <w:shd w:val="clear" w:color="auto" w:fill="auto"/>
            <w:noWrap/>
            <w:hideMark/>
          </w:tcPr>
          <w:p w14:paraId="72548115" w14:textId="77777777" w:rsidR="00EC6563" w:rsidRPr="0065550E" w:rsidRDefault="00EC6563" w:rsidP="00EC6563">
            <w:pPr>
              <w:spacing w:before="0" w:after="0"/>
              <w:rPr>
                <w:rFonts w:asciiTheme="minorHAnsi" w:eastAsia="Times New Roman" w:hAnsiTheme="minorHAnsi" w:cstheme="minorHAnsi"/>
                <w:color w:val="000000"/>
                <w:sz w:val="16"/>
                <w:szCs w:val="16"/>
              </w:rPr>
            </w:pPr>
            <w:r w:rsidRPr="0065550E">
              <w:rPr>
                <w:rFonts w:asciiTheme="minorHAnsi" w:eastAsia="Times New Roman" w:hAnsiTheme="minorHAnsi" w:cstheme="minorHAnsi"/>
                <w:color w:val="000000"/>
                <w:sz w:val="16"/>
                <w:szCs w:val="16"/>
              </w:rPr>
              <w:t>Expenses Line 116 (Rental Exp)</w:t>
            </w:r>
          </w:p>
        </w:tc>
      </w:tr>
      <w:tr w:rsidR="00EC6563" w:rsidRPr="0065550E" w14:paraId="296B96B6" w14:textId="77777777" w:rsidTr="00C93339">
        <w:trPr>
          <w:trHeight w:val="200"/>
          <w:jc w:val="center"/>
        </w:trPr>
        <w:tc>
          <w:tcPr>
            <w:tcW w:w="2700" w:type="dxa"/>
            <w:tcBorders>
              <w:top w:val="nil"/>
              <w:left w:val="single" w:sz="4" w:space="0" w:color="auto"/>
              <w:bottom w:val="single" w:sz="4" w:space="0" w:color="auto"/>
              <w:right w:val="single" w:sz="4" w:space="0" w:color="auto"/>
            </w:tcBorders>
            <w:shd w:val="clear" w:color="auto" w:fill="auto"/>
            <w:noWrap/>
            <w:hideMark/>
          </w:tcPr>
          <w:p w14:paraId="384D2319" w14:textId="77777777" w:rsidR="00EC6563" w:rsidRPr="0065550E" w:rsidRDefault="00EC6563" w:rsidP="00EC6563">
            <w:pPr>
              <w:spacing w:before="0" w:after="0"/>
              <w:rPr>
                <w:rFonts w:asciiTheme="minorHAnsi" w:eastAsia="Times New Roman" w:hAnsiTheme="minorHAnsi" w:cstheme="minorHAnsi"/>
                <w:color w:val="000000"/>
                <w:sz w:val="16"/>
                <w:szCs w:val="16"/>
              </w:rPr>
            </w:pPr>
            <w:r w:rsidRPr="0065550E">
              <w:rPr>
                <w:rFonts w:asciiTheme="minorHAnsi" w:eastAsia="Times New Roman" w:hAnsiTheme="minorHAnsi" w:cstheme="minorHAnsi"/>
                <w:color w:val="000000"/>
                <w:sz w:val="16"/>
                <w:szCs w:val="16"/>
              </w:rPr>
              <w:t>b117_colb_additions</w:t>
            </w:r>
          </w:p>
        </w:tc>
        <w:tc>
          <w:tcPr>
            <w:tcW w:w="5935" w:type="dxa"/>
            <w:tcBorders>
              <w:top w:val="nil"/>
              <w:left w:val="nil"/>
              <w:bottom w:val="single" w:sz="4" w:space="0" w:color="auto"/>
              <w:right w:val="single" w:sz="4" w:space="0" w:color="auto"/>
            </w:tcBorders>
            <w:shd w:val="clear" w:color="auto" w:fill="auto"/>
            <w:noWrap/>
            <w:hideMark/>
          </w:tcPr>
          <w:p w14:paraId="02484429" w14:textId="77777777" w:rsidR="00EC6563" w:rsidRPr="0065550E" w:rsidRDefault="00EC6563" w:rsidP="00EC6563">
            <w:pPr>
              <w:spacing w:before="0" w:after="0"/>
              <w:rPr>
                <w:rFonts w:asciiTheme="minorHAnsi" w:eastAsia="Times New Roman" w:hAnsiTheme="minorHAnsi" w:cstheme="minorHAnsi"/>
                <w:color w:val="000000"/>
                <w:sz w:val="16"/>
                <w:szCs w:val="16"/>
              </w:rPr>
            </w:pPr>
            <w:r w:rsidRPr="0065550E">
              <w:rPr>
                <w:rFonts w:asciiTheme="minorHAnsi" w:eastAsia="Times New Roman" w:hAnsiTheme="minorHAnsi" w:cstheme="minorHAnsi"/>
                <w:color w:val="000000"/>
                <w:sz w:val="16"/>
                <w:szCs w:val="16"/>
              </w:rPr>
              <w:t>Expenses Line 117 (s308)</w:t>
            </w:r>
          </w:p>
        </w:tc>
      </w:tr>
      <w:tr w:rsidR="00EC6563" w:rsidRPr="0065550E" w14:paraId="1BD3E5BD" w14:textId="77777777" w:rsidTr="00C93339">
        <w:trPr>
          <w:trHeight w:val="200"/>
          <w:jc w:val="center"/>
        </w:trPr>
        <w:tc>
          <w:tcPr>
            <w:tcW w:w="2700" w:type="dxa"/>
            <w:tcBorders>
              <w:top w:val="nil"/>
              <w:left w:val="single" w:sz="4" w:space="0" w:color="auto"/>
              <w:bottom w:val="single" w:sz="4" w:space="0" w:color="auto"/>
              <w:right w:val="single" w:sz="4" w:space="0" w:color="auto"/>
            </w:tcBorders>
            <w:shd w:val="clear" w:color="auto" w:fill="auto"/>
            <w:noWrap/>
            <w:hideMark/>
          </w:tcPr>
          <w:p w14:paraId="1F819857" w14:textId="77777777" w:rsidR="00EC6563" w:rsidRPr="0065550E" w:rsidRDefault="00EC6563" w:rsidP="00EC6563">
            <w:pPr>
              <w:spacing w:before="0" w:after="0"/>
              <w:rPr>
                <w:rFonts w:asciiTheme="minorHAnsi" w:eastAsia="Times New Roman" w:hAnsiTheme="minorHAnsi" w:cstheme="minorHAnsi"/>
                <w:color w:val="000000"/>
                <w:sz w:val="16"/>
                <w:szCs w:val="16"/>
              </w:rPr>
            </w:pPr>
            <w:r w:rsidRPr="0065550E">
              <w:rPr>
                <w:rFonts w:asciiTheme="minorHAnsi" w:eastAsia="Times New Roman" w:hAnsiTheme="minorHAnsi" w:cstheme="minorHAnsi"/>
                <w:color w:val="000000"/>
                <w:sz w:val="16"/>
                <w:szCs w:val="16"/>
              </w:rPr>
              <w:t>b117_colc_interest</w:t>
            </w:r>
          </w:p>
        </w:tc>
        <w:tc>
          <w:tcPr>
            <w:tcW w:w="5935" w:type="dxa"/>
            <w:tcBorders>
              <w:top w:val="nil"/>
              <w:left w:val="nil"/>
              <w:bottom w:val="single" w:sz="4" w:space="0" w:color="auto"/>
              <w:right w:val="single" w:sz="4" w:space="0" w:color="auto"/>
            </w:tcBorders>
            <w:shd w:val="clear" w:color="auto" w:fill="auto"/>
            <w:noWrap/>
            <w:hideMark/>
          </w:tcPr>
          <w:p w14:paraId="49BE1261" w14:textId="77777777" w:rsidR="00EC6563" w:rsidRPr="0065550E" w:rsidRDefault="00EC6563" w:rsidP="00EC6563">
            <w:pPr>
              <w:spacing w:before="0" w:after="0"/>
              <w:rPr>
                <w:rFonts w:asciiTheme="minorHAnsi" w:eastAsia="Times New Roman" w:hAnsiTheme="minorHAnsi" w:cstheme="minorHAnsi"/>
                <w:color w:val="000000"/>
                <w:sz w:val="16"/>
                <w:szCs w:val="16"/>
              </w:rPr>
            </w:pPr>
            <w:r w:rsidRPr="0065550E">
              <w:rPr>
                <w:rFonts w:asciiTheme="minorHAnsi" w:eastAsia="Times New Roman" w:hAnsiTheme="minorHAnsi" w:cstheme="minorHAnsi"/>
                <w:color w:val="000000"/>
                <w:sz w:val="16"/>
                <w:szCs w:val="16"/>
              </w:rPr>
              <w:t>Interest Line 117 (s308)</w:t>
            </w:r>
          </w:p>
        </w:tc>
      </w:tr>
      <w:tr w:rsidR="00EC6563" w:rsidRPr="0065550E" w14:paraId="06CDC920" w14:textId="77777777" w:rsidTr="00C93339">
        <w:trPr>
          <w:trHeight w:val="200"/>
          <w:jc w:val="center"/>
        </w:trPr>
        <w:tc>
          <w:tcPr>
            <w:tcW w:w="2700" w:type="dxa"/>
            <w:tcBorders>
              <w:top w:val="nil"/>
              <w:left w:val="single" w:sz="4" w:space="0" w:color="auto"/>
              <w:bottom w:val="single" w:sz="4" w:space="0" w:color="auto"/>
              <w:right w:val="single" w:sz="4" w:space="0" w:color="auto"/>
            </w:tcBorders>
            <w:shd w:val="clear" w:color="auto" w:fill="auto"/>
            <w:noWrap/>
            <w:hideMark/>
          </w:tcPr>
          <w:p w14:paraId="2B21369D" w14:textId="77777777" w:rsidR="00EC6563" w:rsidRPr="0065550E" w:rsidRDefault="00EC6563" w:rsidP="00EC6563">
            <w:pPr>
              <w:spacing w:before="0" w:after="0"/>
              <w:rPr>
                <w:rFonts w:asciiTheme="minorHAnsi" w:eastAsia="Times New Roman" w:hAnsiTheme="minorHAnsi" w:cstheme="minorHAnsi"/>
                <w:color w:val="000000"/>
                <w:sz w:val="16"/>
                <w:szCs w:val="16"/>
              </w:rPr>
            </w:pPr>
            <w:r w:rsidRPr="0065550E">
              <w:rPr>
                <w:rFonts w:asciiTheme="minorHAnsi" w:eastAsia="Times New Roman" w:hAnsiTheme="minorHAnsi" w:cstheme="minorHAnsi"/>
                <w:color w:val="000000"/>
                <w:sz w:val="16"/>
                <w:szCs w:val="16"/>
              </w:rPr>
              <w:t>b120_colb_additions</w:t>
            </w:r>
          </w:p>
        </w:tc>
        <w:tc>
          <w:tcPr>
            <w:tcW w:w="5935" w:type="dxa"/>
            <w:tcBorders>
              <w:top w:val="nil"/>
              <w:left w:val="nil"/>
              <w:bottom w:val="single" w:sz="4" w:space="0" w:color="auto"/>
              <w:right w:val="single" w:sz="4" w:space="0" w:color="auto"/>
            </w:tcBorders>
            <w:shd w:val="clear" w:color="auto" w:fill="auto"/>
            <w:noWrap/>
            <w:hideMark/>
          </w:tcPr>
          <w:p w14:paraId="3438EC4B" w14:textId="77777777" w:rsidR="00EC6563" w:rsidRPr="0065550E" w:rsidRDefault="00EC6563" w:rsidP="00EC6563">
            <w:pPr>
              <w:spacing w:before="0" w:after="0"/>
              <w:rPr>
                <w:rFonts w:asciiTheme="minorHAnsi" w:eastAsia="Times New Roman" w:hAnsiTheme="minorHAnsi" w:cstheme="minorHAnsi"/>
                <w:color w:val="000000"/>
                <w:sz w:val="16"/>
                <w:szCs w:val="16"/>
              </w:rPr>
            </w:pPr>
            <w:r w:rsidRPr="0065550E">
              <w:rPr>
                <w:rFonts w:asciiTheme="minorHAnsi" w:eastAsia="Times New Roman" w:hAnsiTheme="minorHAnsi" w:cstheme="minorHAnsi"/>
                <w:color w:val="000000"/>
                <w:sz w:val="16"/>
                <w:szCs w:val="16"/>
              </w:rPr>
              <w:t>Expenses Line 120 (s309)</w:t>
            </w:r>
          </w:p>
        </w:tc>
      </w:tr>
      <w:tr w:rsidR="00EC6563" w:rsidRPr="0065550E" w14:paraId="1197E011" w14:textId="77777777" w:rsidTr="00C93339">
        <w:trPr>
          <w:trHeight w:val="200"/>
          <w:jc w:val="center"/>
        </w:trPr>
        <w:tc>
          <w:tcPr>
            <w:tcW w:w="2700" w:type="dxa"/>
            <w:tcBorders>
              <w:top w:val="nil"/>
              <w:left w:val="single" w:sz="4" w:space="0" w:color="auto"/>
              <w:bottom w:val="single" w:sz="4" w:space="0" w:color="auto"/>
              <w:right w:val="single" w:sz="4" w:space="0" w:color="auto"/>
            </w:tcBorders>
            <w:shd w:val="clear" w:color="auto" w:fill="auto"/>
            <w:noWrap/>
            <w:hideMark/>
          </w:tcPr>
          <w:p w14:paraId="1FA975DE" w14:textId="77777777" w:rsidR="00EC6563" w:rsidRPr="0065550E" w:rsidRDefault="00EC6563" w:rsidP="00EC6563">
            <w:pPr>
              <w:spacing w:before="0" w:after="0"/>
              <w:rPr>
                <w:rFonts w:asciiTheme="minorHAnsi" w:eastAsia="Times New Roman" w:hAnsiTheme="minorHAnsi" w:cstheme="minorHAnsi"/>
                <w:color w:val="000000"/>
                <w:sz w:val="16"/>
                <w:szCs w:val="16"/>
              </w:rPr>
            </w:pPr>
            <w:r w:rsidRPr="0065550E">
              <w:rPr>
                <w:rFonts w:asciiTheme="minorHAnsi" w:eastAsia="Times New Roman" w:hAnsiTheme="minorHAnsi" w:cstheme="minorHAnsi"/>
                <w:color w:val="000000"/>
                <w:sz w:val="16"/>
                <w:szCs w:val="16"/>
              </w:rPr>
              <w:t>b120_colc_interest</w:t>
            </w:r>
          </w:p>
        </w:tc>
        <w:tc>
          <w:tcPr>
            <w:tcW w:w="5935" w:type="dxa"/>
            <w:tcBorders>
              <w:top w:val="nil"/>
              <w:left w:val="nil"/>
              <w:bottom w:val="single" w:sz="4" w:space="0" w:color="auto"/>
              <w:right w:val="single" w:sz="4" w:space="0" w:color="auto"/>
            </w:tcBorders>
            <w:shd w:val="clear" w:color="auto" w:fill="auto"/>
            <w:noWrap/>
            <w:hideMark/>
          </w:tcPr>
          <w:p w14:paraId="431B83B0" w14:textId="77777777" w:rsidR="00EC6563" w:rsidRPr="0065550E" w:rsidRDefault="00EC6563" w:rsidP="00EC6563">
            <w:pPr>
              <w:spacing w:before="0" w:after="0"/>
              <w:rPr>
                <w:rFonts w:asciiTheme="minorHAnsi" w:eastAsia="Times New Roman" w:hAnsiTheme="minorHAnsi" w:cstheme="minorHAnsi"/>
                <w:color w:val="000000"/>
                <w:sz w:val="16"/>
                <w:szCs w:val="16"/>
              </w:rPr>
            </w:pPr>
            <w:r w:rsidRPr="0065550E">
              <w:rPr>
                <w:rFonts w:asciiTheme="minorHAnsi" w:eastAsia="Times New Roman" w:hAnsiTheme="minorHAnsi" w:cstheme="minorHAnsi"/>
                <w:color w:val="000000"/>
                <w:sz w:val="16"/>
                <w:szCs w:val="16"/>
              </w:rPr>
              <w:t>Interest Line 120 (s309)</w:t>
            </w:r>
          </w:p>
        </w:tc>
      </w:tr>
      <w:tr w:rsidR="00EC6563" w:rsidRPr="0065550E" w14:paraId="5214B0DA" w14:textId="77777777" w:rsidTr="00C93339">
        <w:trPr>
          <w:trHeight w:val="200"/>
          <w:jc w:val="center"/>
        </w:trPr>
        <w:tc>
          <w:tcPr>
            <w:tcW w:w="2700" w:type="dxa"/>
            <w:tcBorders>
              <w:top w:val="nil"/>
              <w:left w:val="single" w:sz="4" w:space="0" w:color="auto"/>
              <w:bottom w:val="single" w:sz="4" w:space="0" w:color="auto"/>
              <w:right w:val="single" w:sz="4" w:space="0" w:color="auto"/>
            </w:tcBorders>
            <w:shd w:val="clear" w:color="auto" w:fill="auto"/>
            <w:noWrap/>
            <w:hideMark/>
          </w:tcPr>
          <w:p w14:paraId="0A7B9996" w14:textId="77777777" w:rsidR="00EC6563" w:rsidRPr="0065550E" w:rsidRDefault="00EC6563" w:rsidP="00EC6563">
            <w:pPr>
              <w:spacing w:before="0" w:after="0"/>
              <w:rPr>
                <w:rFonts w:asciiTheme="minorHAnsi" w:eastAsia="Times New Roman" w:hAnsiTheme="minorHAnsi" w:cstheme="minorHAnsi"/>
                <w:color w:val="000000"/>
                <w:sz w:val="16"/>
                <w:szCs w:val="16"/>
              </w:rPr>
            </w:pPr>
            <w:r w:rsidRPr="0065550E">
              <w:rPr>
                <w:rFonts w:asciiTheme="minorHAnsi" w:eastAsia="Times New Roman" w:hAnsiTheme="minorHAnsi" w:cstheme="minorHAnsi"/>
                <w:color w:val="000000"/>
                <w:sz w:val="16"/>
                <w:szCs w:val="16"/>
              </w:rPr>
              <w:t>b122_colb_additions</w:t>
            </w:r>
          </w:p>
        </w:tc>
        <w:tc>
          <w:tcPr>
            <w:tcW w:w="5935" w:type="dxa"/>
            <w:tcBorders>
              <w:top w:val="nil"/>
              <w:left w:val="nil"/>
              <w:bottom w:val="single" w:sz="4" w:space="0" w:color="auto"/>
              <w:right w:val="single" w:sz="4" w:space="0" w:color="auto"/>
            </w:tcBorders>
            <w:shd w:val="clear" w:color="auto" w:fill="auto"/>
            <w:noWrap/>
            <w:hideMark/>
          </w:tcPr>
          <w:p w14:paraId="42BFC5D1" w14:textId="77777777" w:rsidR="00EC6563" w:rsidRPr="0065550E" w:rsidRDefault="00EC6563" w:rsidP="00EC6563">
            <w:pPr>
              <w:spacing w:before="0" w:after="0"/>
              <w:rPr>
                <w:rFonts w:asciiTheme="minorHAnsi" w:eastAsia="Times New Roman" w:hAnsiTheme="minorHAnsi" w:cstheme="minorHAnsi"/>
                <w:color w:val="000000"/>
                <w:sz w:val="16"/>
                <w:szCs w:val="16"/>
              </w:rPr>
            </w:pPr>
            <w:r w:rsidRPr="0065550E">
              <w:rPr>
                <w:rFonts w:asciiTheme="minorHAnsi" w:eastAsia="Times New Roman" w:hAnsiTheme="minorHAnsi" w:cstheme="minorHAnsi"/>
                <w:color w:val="000000"/>
                <w:sz w:val="16"/>
                <w:szCs w:val="16"/>
              </w:rPr>
              <w:t>Expenses Line 122 (s311 MIP)</w:t>
            </w:r>
          </w:p>
        </w:tc>
      </w:tr>
      <w:tr w:rsidR="00EC6563" w:rsidRPr="0065550E" w14:paraId="5D343B56" w14:textId="77777777" w:rsidTr="00C93339">
        <w:trPr>
          <w:trHeight w:val="200"/>
          <w:jc w:val="center"/>
        </w:trPr>
        <w:tc>
          <w:tcPr>
            <w:tcW w:w="2700" w:type="dxa"/>
            <w:tcBorders>
              <w:top w:val="nil"/>
              <w:left w:val="single" w:sz="4" w:space="0" w:color="auto"/>
              <w:bottom w:val="single" w:sz="4" w:space="0" w:color="auto"/>
              <w:right w:val="single" w:sz="4" w:space="0" w:color="auto"/>
            </w:tcBorders>
            <w:shd w:val="clear" w:color="auto" w:fill="auto"/>
            <w:noWrap/>
            <w:hideMark/>
          </w:tcPr>
          <w:p w14:paraId="7ED1716F" w14:textId="77777777" w:rsidR="00EC6563" w:rsidRPr="0065550E" w:rsidRDefault="00EC6563" w:rsidP="00EC6563">
            <w:pPr>
              <w:spacing w:before="0" w:after="0"/>
              <w:rPr>
                <w:rFonts w:asciiTheme="minorHAnsi" w:eastAsia="Times New Roman" w:hAnsiTheme="minorHAnsi" w:cstheme="minorHAnsi"/>
                <w:color w:val="000000"/>
                <w:sz w:val="16"/>
                <w:szCs w:val="16"/>
              </w:rPr>
            </w:pPr>
            <w:r w:rsidRPr="0065550E">
              <w:rPr>
                <w:rFonts w:asciiTheme="minorHAnsi" w:eastAsia="Times New Roman" w:hAnsiTheme="minorHAnsi" w:cstheme="minorHAnsi"/>
                <w:color w:val="000000"/>
                <w:sz w:val="16"/>
                <w:szCs w:val="16"/>
              </w:rPr>
              <w:t>b122_colc_interest</w:t>
            </w:r>
          </w:p>
        </w:tc>
        <w:tc>
          <w:tcPr>
            <w:tcW w:w="5935" w:type="dxa"/>
            <w:tcBorders>
              <w:top w:val="nil"/>
              <w:left w:val="nil"/>
              <w:bottom w:val="single" w:sz="4" w:space="0" w:color="auto"/>
              <w:right w:val="single" w:sz="4" w:space="0" w:color="auto"/>
            </w:tcBorders>
            <w:shd w:val="clear" w:color="auto" w:fill="auto"/>
            <w:noWrap/>
            <w:hideMark/>
          </w:tcPr>
          <w:p w14:paraId="43F9B226" w14:textId="77777777" w:rsidR="00EC6563" w:rsidRPr="0065550E" w:rsidRDefault="00EC6563" w:rsidP="00EC6563">
            <w:pPr>
              <w:spacing w:before="0" w:after="0"/>
              <w:rPr>
                <w:rFonts w:asciiTheme="minorHAnsi" w:eastAsia="Times New Roman" w:hAnsiTheme="minorHAnsi" w:cstheme="minorHAnsi"/>
                <w:color w:val="000000"/>
                <w:sz w:val="16"/>
                <w:szCs w:val="16"/>
              </w:rPr>
            </w:pPr>
            <w:r w:rsidRPr="0065550E">
              <w:rPr>
                <w:rFonts w:asciiTheme="minorHAnsi" w:eastAsia="Times New Roman" w:hAnsiTheme="minorHAnsi" w:cstheme="minorHAnsi"/>
                <w:color w:val="000000"/>
                <w:sz w:val="16"/>
                <w:szCs w:val="16"/>
              </w:rPr>
              <w:t>Interest Line 122 (s311 MIP)</w:t>
            </w:r>
          </w:p>
        </w:tc>
      </w:tr>
      <w:tr w:rsidR="00EC6563" w:rsidRPr="0065550E" w14:paraId="5FC1FF3B" w14:textId="77777777" w:rsidTr="00C93339">
        <w:trPr>
          <w:trHeight w:val="200"/>
          <w:jc w:val="center"/>
        </w:trPr>
        <w:tc>
          <w:tcPr>
            <w:tcW w:w="2700" w:type="dxa"/>
            <w:tcBorders>
              <w:top w:val="nil"/>
              <w:left w:val="single" w:sz="4" w:space="0" w:color="auto"/>
              <w:bottom w:val="single" w:sz="4" w:space="0" w:color="auto"/>
              <w:right w:val="single" w:sz="4" w:space="0" w:color="auto"/>
            </w:tcBorders>
            <w:shd w:val="clear" w:color="auto" w:fill="auto"/>
            <w:noWrap/>
            <w:hideMark/>
          </w:tcPr>
          <w:p w14:paraId="37D542C9" w14:textId="77777777" w:rsidR="00EC6563" w:rsidRPr="0065550E" w:rsidRDefault="00EC6563" w:rsidP="00EC6563">
            <w:pPr>
              <w:spacing w:before="0" w:after="0"/>
              <w:rPr>
                <w:rFonts w:asciiTheme="minorHAnsi" w:eastAsia="Times New Roman" w:hAnsiTheme="minorHAnsi" w:cstheme="minorHAnsi"/>
                <w:color w:val="000000"/>
                <w:sz w:val="16"/>
                <w:szCs w:val="16"/>
              </w:rPr>
            </w:pPr>
            <w:r w:rsidRPr="0065550E">
              <w:rPr>
                <w:rFonts w:asciiTheme="minorHAnsi" w:eastAsia="Times New Roman" w:hAnsiTheme="minorHAnsi" w:cstheme="minorHAnsi"/>
                <w:color w:val="000000"/>
                <w:sz w:val="16"/>
                <w:szCs w:val="16"/>
              </w:rPr>
              <w:t>b125_colb_additions</w:t>
            </w:r>
          </w:p>
        </w:tc>
        <w:tc>
          <w:tcPr>
            <w:tcW w:w="5935" w:type="dxa"/>
            <w:tcBorders>
              <w:top w:val="nil"/>
              <w:left w:val="nil"/>
              <w:bottom w:val="single" w:sz="4" w:space="0" w:color="auto"/>
              <w:right w:val="single" w:sz="4" w:space="0" w:color="auto"/>
            </w:tcBorders>
            <w:shd w:val="clear" w:color="auto" w:fill="auto"/>
            <w:noWrap/>
            <w:hideMark/>
          </w:tcPr>
          <w:p w14:paraId="0B6FEC1E" w14:textId="77777777" w:rsidR="00EC6563" w:rsidRPr="0065550E" w:rsidRDefault="00EC6563" w:rsidP="00EC6563">
            <w:pPr>
              <w:spacing w:before="0" w:after="0"/>
              <w:rPr>
                <w:rFonts w:asciiTheme="minorHAnsi" w:eastAsia="Times New Roman" w:hAnsiTheme="minorHAnsi" w:cstheme="minorHAnsi"/>
                <w:color w:val="000000"/>
                <w:sz w:val="16"/>
                <w:szCs w:val="16"/>
              </w:rPr>
            </w:pPr>
            <w:r w:rsidRPr="0065550E">
              <w:rPr>
                <w:rFonts w:asciiTheme="minorHAnsi" w:eastAsia="Times New Roman" w:hAnsiTheme="minorHAnsi" w:cstheme="minorHAnsi"/>
                <w:color w:val="000000"/>
                <w:sz w:val="16"/>
                <w:szCs w:val="16"/>
              </w:rPr>
              <w:t>Expenses Line 125 (s405)</w:t>
            </w:r>
          </w:p>
        </w:tc>
      </w:tr>
      <w:tr w:rsidR="00EC6563" w:rsidRPr="0065550E" w14:paraId="1664611A" w14:textId="77777777" w:rsidTr="00C93339">
        <w:trPr>
          <w:trHeight w:val="200"/>
          <w:jc w:val="center"/>
        </w:trPr>
        <w:tc>
          <w:tcPr>
            <w:tcW w:w="2700" w:type="dxa"/>
            <w:tcBorders>
              <w:top w:val="nil"/>
              <w:left w:val="single" w:sz="4" w:space="0" w:color="auto"/>
              <w:bottom w:val="single" w:sz="4" w:space="0" w:color="auto"/>
              <w:right w:val="single" w:sz="4" w:space="0" w:color="auto"/>
            </w:tcBorders>
            <w:shd w:val="clear" w:color="auto" w:fill="auto"/>
            <w:noWrap/>
            <w:hideMark/>
          </w:tcPr>
          <w:p w14:paraId="30696D73" w14:textId="77777777" w:rsidR="00EC6563" w:rsidRPr="0065550E" w:rsidRDefault="00EC6563" w:rsidP="00EC6563">
            <w:pPr>
              <w:spacing w:before="0" w:after="0"/>
              <w:rPr>
                <w:rFonts w:asciiTheme="minorHAnsi" w:eastAsia="Times New Roman" w:hAnsiTheme="minorHAnsi" w:cstheme="minorHAnsi"/>
                <w:color w:val="000000"/>
                <w:sz w:val="16"/>
                <w:szCs w:val="16"/>
              </w:rPr>
            </w:pPr>
            <w:r w:rsidRPr="0065550E">
              <w:rPr>
                <w:rFonts w:asciiTheme="minorHAnsi" w:eastAsia="Times New Roman" w:hAnsiTheme="minorHAnsi" w:cstheme="minorHAnsi"/>
                <w:color w:val="000000"/>
                <w:sz w:val="16"/>
                <w:szCs w:val="16"/>
              </w:rPr>
              <w:t>b125_colc_interest</w:t>
            </w:r>
          </w:p>
        </w:tc>
        <w:tc>
          <w:tcPr>
            <w:tcW w:w="5935" w:type="dxa"/>
            <w:tcBorders>
              <w:top w:val="nil"/>
              <w:left w:val="nil"/>
              <w:bottom w:val="single" w:sz="4" w:space="0" w:color="auto"/>
              <w:right w:val="single" w:sz="4" w:space="0" w:color="auto"/>
            </w:tcBorders>
            <w:shd w:val="clear" w:color="auto" w:fill="auto"/>
            <w:noWrap/>
            <w:hideMark/>
          </w:tcPr>
          <w:p w14:paraId="5798A7A6" w14:textId="77777777" w:rsidR="00EC6563" w:rsidRPr="0065550E" w:rsidRDefault="00EC6563" w:rsidP="00EC6563">
            <w:pPr>
              <w:spacing w:before="0" w:after="0"/>
              <w:rPr>
                <w:rFonts w:asciiTheme="minorHAnsi" w:eastAsia="Times New Roman" w:hAnsiTheme="minorHAnsi" w:cstheme="minorHAnsi"/>
                <w:color w:val="000000"/>
                <w:sz w:val="16"/>
                <w:szCs w:val="16"/>
              </w:rPr>
            </w:pPr>
            <w:r w:rsidRPr="0065550E">
              <w:rPr>
                <w:rFonts w:asciiTheme="minorHAnsi" w:eastAsia="Times New Roman" w:hAnsiTheme="minorHAnsi" w:cstheme="minorHAnsi"/>
                <w:color w:val="000000"/>
                <w:sz w:val="16"/>
                <w:szCs w:val="16"/>
              </w:rPr>
              <w:t>Interest Line 125 (s405)</w:t>
            </w:r>
          </w:p>
        </w:tc>
      </w:tr>
      <w:tr w:rsidR="00EC6563" w:rsidRPr="0065550E" w14:paraId="1C8E3260" w14:textId="77777777" w:rsidTr="00C93339">
        <w:trPr>
          <w:trHeight w:val="200"/>
          <w:jc w:val="center"/>
        </w:trPr>
        <w:tc>
          <w:tcPr>
            <w:tcW w:w="2700" w:type="dxa"/>
            <w:tcBorders>
              <w:top w:val="nil"/>
              <w:left w:val="single" w:sz="4" w:space="0" w:color="auto"/>
              <w:bottom w:val="single" w:sz="4" w:space="0" w:color="auto"/>
              <w:right w:val="single" w:sz="4" w:space="0" w:color="auto"/>
            </w:tcBorders>
            <w:shd w:val="clear" w:color="auto" w:fill="auto"/>
            <w:noWrap/>
            <w:hideMark/>
          </w:tcPr>
          <w:p w14:paraId="23EDD519" w14:textId="77777777" w:rsidR="00EC6563" w:rsidRPr="0065550E" w:rsidRDefault="00EC6563" w:rsidP="00EC6563">
            <w:pPr>
              <w:spacing w:before="0" w:after="0"/>
              <w:rPr>
                <w:rFonts w:asciiTheme="minorHAnsi" w:eastAsia="Times New Roman" w:hAnsiTheme="minorHAnsi" w:cstheme="minorHAnsi"/>
                <w:color w:val="000000"/>
                <w:sz w:val="16"/>
                <w:szCs w:val="16"/>
              </w:rPr>
            </w:pPr>
            <w:r w:rsidRPr="0065550E">
              <w:rPr>
                <w:rFonts w:asciiTheme="minorHAnsi" w:eastAsia="Times New Roman" w:hAnsiTheme="minorHAnsi" w:cstheme="minorHAnsi"/>
                <w:color w:val="000000"/>
                <w:sz w:val="16"/>
                <w:szCs w:val="16"/>
              </w:rPr>
              <w:t>b128_colb_additions</w:t>
            </w:r>
          </w:p>
        </w:tc>
        <w:tc>
          <w:tcPr>
            <w:tcW w:w="5935" w:type="dxa"/>
            <w:tcBorders>
              <w:top w:val="nil"/>
              <w:left w:val="nil"/>
              <w:bottom w:val="single" w:sz="4" w:space="0" w:color="auto"/>
              <w:right w:val="single" w:sz="4" w:space="0" w:color="auto"/>
            </w:tcBorders>
            <w:shd w:val="clear" w:color="auto" w:fill="auto"/>
            <w:noWrap/>
            <w:hideMark/>
          </w:tcPr>
          <w:p w14:paraId="7614F1D3" w14:textId="77777777" w:rsidR="00EC6563" w:rsidRPr="0065550E" w:rsidRDefault="00EC6563" w:rsidP="00EC6563">
            <w:pPr>
              <w:spacing w:before="0" w:after="0"/>
              <w:rPr>
                <w:rFonts w:asciiTheme="minorHAnsi" w:eastAsia="Times New Roman" w:hAnsiTheme="minorHAnsi" w:cstheme="minorHAnsi"/>
                <w:color w:val="000000"/>
                <w:sz w:val="16"/>
                <w:szCs w:val="16"/>
              </w:rPr>
            </w:pPr>
            <w:r w:rsidRPr="0065550E">
              <w:rPr>
                <w:rFonts w:asciiTheme="minorHAnsi" w:eastAsia="Times New Roman" w:hAnsiTheme="minorHAnsi" w:cstheme="minorHAnsi"/>
                <w:color w:val="000000"/>
                <w:sz w:val="16"/>
                <w:szCs w:val="16"/>
              </w:rPr>
              <w:t>Expenses Line 128 (s407)</w:t>
            </w:r>
          </w:p>
        </w:tc>
      </w:tr>
      <w:tr w:rsidR="00EC6563" w:rsidRPr="0065550E" w14:paraId="5C34444C" w14:textId="77777777" w:rsidTr="00C93339">
        <w:trPr>
          <w:trHeight w:val="200"/>
          <w:jc w:val="center"/>
        </w:trPr>
        <w:tc>
          <w:tcPr>
            <w:tcW w:w="2700" w:type="dxa"/>
            <w:tcBorders>
              <w:top w:val="nil"/>
              <w:left w:val="single" w:sz="4" w:space="0" w:color="auto"/>
              <w:bottom w:val="single" w:sz="4" w:space="0" w:color="auto"/>
              <w:right w:val="single" w:sz="4" w:space="0" w:color="auto"/>
            </w:tcBorders>
            <w:shd w:val="clear" w:color="auto" w:fill="auto"/>
            <w:noWrap/>
            <w:hideMark/>
          </w:tcPr>
          <w:p w14:paraId="162F5722" w14:textId="77777777" w:rsidR="00EC6563" w:rsidRPr="0065550E" w:rsidRDefault="00EC6563" w:rsidP="00EC6563">
            <w:pPr>
              <w:spacing w:before="0" w:after="0"/>
              <w:rPr>
                <w:rFonts w:asciiTheme="minorHAnsi" w:eastAsia="Times New Roman" w:hAnsiTheme="minorHAnsi" w:cstheme="minorHAnsi"/>
                <w:color w:val="000000"/>
                <w:sz w:val="16"/>
                <w:szCs w:val="16"/>
              </w:rPr>
            </w:pPr>
            <w:r w:rsidRPr="0065550E">
              <w:rPr>
                <w:rFonts w:asciiTheme="minorHAnsi" w:eastAsia="Times New Roman" w:hAnsiTheme="minorHAnsi" w:cstheme="minorHAnsi"/>
                <w:color w:val="000000"/>
                <w:sz w:val="16"/>
                <w:szCs w:val="16"/>
              </w:rPr>
              <w:t>b129_colb_additions</w:t>
            </w:r>
          </w:p>
        </w:tc>
        <w:tc>
          <w:tcPr>
            <w:tcW w:w="5935" w:type="dxa"/>
            <w:tcBorders>
              <w:top w:val="nil"/>
              <w:left w:val="nil"/>
              <w:bottom w:val="single" w:sz="4" w:space="0" w:color="auto"/>
              <w:right w:val="single" w:sz="4" w:space="0" w:color="auto"/>
            </w:tcBorders>
            <w:shd w:val="clear" w:color="auto" w:fill="auto"/>
            <w:noWrap/>
            <w:hideMark/>
          </w:tcPr>
          <w:p w14:paraId="312E670E" w14:textId="77777777" w:rsidR="00EC6563" w:rsidRPr="0065550E" w:rsidRDefault="00EC6563" w:rsidP="00EC6563">
            <w:pPr>
              <w:spacing w:before="0" w:after="0"/>
              <w:rPr>
                <w:rFonts w:asciiTheme="minorHAnsi" w:eastAsia="Times New Roman" w:hAnsiTheme="minorHAnsi" w:cstheme="minorHAnsi"/>
                <w:color w:val="000000"/>
                <w:sz w:val="16"/>
                <w:szCs w:val="16"/>
              </w:rPr>
            </w:pPr>
            <w:r w:rsidRPr="0065550E">
              <w:rPr>
                <w:rFonts w:asciiTheme="minorHAnsi" w:eastAsia="Times New Roman" w:hAnsiTheme="minorHAnsi" w:cstheme="minorHAnsi"/>
                <w:color w:val="000000"/>
                <w:sz w:val="16"/>
                <w:szCs w:val="16"/>
              </w:rPr>
              <w:t>Expenses Line 129 (s408)</w:t>
            </w:r>
          </w:p>
        </w:tc>
      </w:tr>
      <w:tr w:rsidR="00EC6563" w:rsidRPr="0065550E" w14:paraId="2AF813E2" w14:textId="77777777" w:rsidTr="00C93339">
        <w:trPr>
          <w:trHeight w:val="200"/>
          <w:jc w:val="center"/>
        </w:trPr>
        <w:tc>
          <w:tcPr>
            <w:tcW w:w="2700" w:type="dxa"/>
            <w:tcBorders>
              <w:top w:val="nil"/>
              <w:left w:val="single" w:sz="4" w:space="0" w:color="auto"/>
              <w:bottom w:val="single" w:sz="4" w:space="0" w:color="auto"/>
              <w:right w:val="single" w:sz="4" w:space="0" w:color="auto"/>
            </w:tcBorders>
            <w:shd w:val="clear" w:color="auto" w:fill="auto"/>
            <w:noWrap/>
            <w:hideMark/>
          </w:tcPr>
          <w:p w14:paraId="5C2D0AFF" w14:textId="77777777" w:rsidR="00EC6563" w:rsidRPr="0065550E" w:rsidRDefault="00EC6563" w:rsidP="00EC6563">
            <w:pPr>
              <w:spacing w:before="0" w:after="0"/>
              <w:rPr>
                <w:rFonts w:asciiTheme="minorHAnsi" w:eastAsia="Times New Roman" w:hAnsiTheme="minorHAnsi" w:cstheme="minorHAnsi"/>
                <w:color w:val="000000"/>
                <w:sz w:val="16"/>
                <w:szCs w:val="16"/>
              </w:rPr>
            </w:pPr>
            <w:r w:rsidRPr="0065550E">
              <w:rPr>
                <w:rFonts w:asciiTheme="minorHAnsi" w:eastAsia="Times New Roman" w:hAnsiTheme="minorHAnsi" w:cstheme="minorHAnsi"/>
                <w:color w:val="000000"/>
                <w:sz w:val="16"/>
                <w:szCs w:val="16"/>
              </w:rPr>
              <w:t>b130_colb_additions</w:t>
            </w:r>
          </w:p>
        </w:tc>
        <w:tc>
          <w:tcPr>
            <w:tcW w:w="5935" w:type="dxa"/>
            <w:tcBorders>
              <w:top w:val="nil"/>
              <w:left w:val="nil"/>
              <w:bottom w:val="single" w:sz="4" w:space="0" w:color="auto"/>
              <w:right w:val="single" w:sz="4" w:space="0" w:color="auto"/>
            </w:tcBorders>
            <w:shd w:val="clear" w:color="auto" w:fill="auto"/>
            <w:noWrap/>
            <w:hideMark/>
          </w:tcPr>
          <w:p w14:paraId="470BCE59" w14:textId="77777777" w:rsidR="00EC6563" w:rsidRPr="0065550E" w:rsidRDefault="00EC6563" w:rsidP="00EC6563">
            <w:pPr>
              <w:spacing w:before="0" w:after="0"/>
              <w:rPr>
                <w:rFonts w:asciiTheme="minorHAnsi" w:eastAsia="Times New Roman" w:hAnsiTheme="minorHAnsi" w:cstheme="minorHAnsi"/>
                <w:color w:val="000000"/>
                <w:sz w:val="16"/>
                <w:szCs w:val="16"/>
              </w:rPr>
            </w:pPr>
            <w:r w:rsidRPr="0065550E">
              <w:rPr>
                <w:rFonts w:asciiTheme="minorHAnsi" w:eastAsia="Times New Roman" w:hAnsiTheme="minorHAnsi" w:cstheme="minorHAnsi"/>
                <w:color w:val="000000"/>
                <w:sz w:val="16"/>
                <w:szCs w:val="16"/>
              </w:rPr>
              <w:t>Expenses Line 130 (s409)</w:t>
            </w:r>
          </w:p>
        </w:tc>
      </w:tr>
      <w:tr w:rsidR="00EC6563" w:rsidRPr="0065550E" w14:paraId="73A90F90" w14:textId="77777777" w:rsidTr="00C93339">
        <w:trPr>
          <w:trHeight w:val="200"/>
          <w:jc w:val="center"/>
        </w:trPr>
        <w:tc>
          <w:tcPr>
            <w:tcW w:w="2700" w:type="dxa"/>
            <w:tcBorders>
              <w:top w:val="nil"/>
              <w:left w:val="single" w:sz="4" w:space="0" w:color="auto"/>
              <w:bottom w:val="single" w:sz="4" w:space="0" w:color="auto"/>
              <w:right w:val="single" w:sz="4" w:space="0" w:color="auto"/>
            </w:tcBorders>
            <w:shd w:val="clear" w:color="auto" w:fill="auto"/>
            <w:noWrap/>
            <w:hideMark/>
          </w:tcPr>
          <w:p w14:paraId="0A1F9FFE" w14:textId="77777777" w:rsidR="00EC6563" w:rsidRPr="0065550E" w:rsidRDefault="00EC6563" w:rsidP="00EC6563">
            <w:pPr>
              <w:spacing w:before="0" w:after="0"/>
              <w:rPr>
                <w:rFonts w:asciiTheme="minorHAnsi" w:eastAsia="Times New Roman" w:hAnsiTheme="minorHAnsi" w:cstheme="minorHAnsi"/>
                <w:color w:val="000000"/>
                <w:sz w:val="16"/>
                <w:szCs w:val="16"/>
              </w:rPr>
            </w:pPr>
            <w:r w:rsidRPr="0065550E">
              <w:rPr>
                <w:rFonts w:asciiTheme="minorHAnsi" w:eastAsia="Times New Roman" w:hAnsiTheme="minorHAnsi" w:cstheme="minorHAnsi"/>
                <w:color w:val="000000"/>
                <w:sz w:val="16"/>
                <w:szCs w:val="16"/>
              </w:rPr>
              <w:t>b130_colc_interest</w:t>
            </w:r>
          </w:p>
        </w:tc>
        <w:tc>
          <w:tcPr>
            <w:tcW w:w="5935" w:type="dxa"/>
            <w:tcBorders>
              <w:top w:val="nil"/>
              <w:left w:val="nil"/>
              <w:bottom w:val="single" w:sz="4" w:space="0" w:color="auto"/>
              <w:right w:val="single" w:sz="4" w:space="0" w:color="auto"/>
            </w:tcBorders>
            <w:shd w:val="clear" w:color="auto" w:fill="auto"/>
            <w:noWrap/>
            <w:hideMark/>
          </w:tcPr>
          <w:p w14:paraId="7A499369" w14:textId="77777777" w:rsidR="00EC6563" w:rsidRPr="0065550E" w:rsidRDefault="00EC6563" w:rsidP="00EC6563">
            <w:pPr>
              <w:spacing w:before="0" w:after="0"/>
              <w:rPr>
                <w:rFonts w:asciiTheme="minorHAnsi" w:eastAsia="Times New Roman" w:hAnsiTheme="minorHAnsi" w:cstheme="minorHAnsi"/>
                <w:color w:val="000000"/>
                <w:sz w:val="16"/>
                <w:szCs w:val="16"/>
              </w:rPr>
            </w:pPr>
            <w:r w:rsidRPr="0065550E">
              <w:rPr>
                <w:rFonts w:asciiTheme="minorHAnsi" w:eastAsia="Times New Roman" w:hAnsiTheme="minorHAnsi" w:cstheme="minorHAnsi"/>
                <w:color w:val="000000"/>
                <w:sz w:val="16"/>
                <w:szCs w:val="16"/>
              </w:rPr>
              <w:t>Interest Line 130 (s409)</w:t>
            </w:r>
          </w:p>
        </w:tc>
      </w:tr>
      <w:tr w:rsidR="00EC6563" w:rsidRPr="0065550E" w14:paraId="120A0893" w14:textId="77777777" w:rsidTr="00C93339">
        <w:trPr>
          <w:trHeight w:val="200"/>
          <w:jc w:val="center"/>
        </w:trPr>
        <w:tc>
          <w:tcPr>
            <w:tcW w:w="2700" w:type="dxa"/>
            <w:tcBorders>
              <w:top w:val="nil"/>
              <w:left w:val="single" w:sz="4" w:space="0" w:color="auto"/>
              <w:bottom w:val="single" w:sz="4" w:space="0" w:color="auto"/>
              <w:right w:val="single" w:sz="4" w:space="0" w:color="auto"/>
            </w:tcBorders>
            <w:shd w:val="clear" w:color="auto" w:fill="auto"/>
            <w:noWrap/>
            <w:hideMark/>
          </w:tcPr>
          <w:p w14:paraId="37C70139" w14:textId="77777777" w:rsidR="00EC6563" w:rsidRPr="0065550E" w:rsidRDefault="00EC6563" w:rsidP="00EC6563">
            <w:pPr>
              <w:spacing w:before="0" w:after="0"/>
              <w:rPr>
                <w:rFonts w:asciiTheme="minorHAnsi" w:eastAsia="Times New Roman" w:hAnsiTheme="minorHAnsi" w:cstheme="minorHAnsi"/>
                <w:color w:val="000000"/>
                <w:sz w:val="16"/>
                <w:szCs w:val="16"/>
              </w:rPr>
            </w:pPr>
            <w:r w:rsidRPr="0065550E">
              <w:rPr>
                <w:rFonts w:asciiTheme="minorHAnsi" w:eastAsia="Times New Roman" w:hAnsiTheme="minorHAnsi" w:cstheme="minorHAnsi"/>
                <w:color w:val="000000"/>
                <w:sz w:val="16"/>
                <w:szCs w:val="16"/>
              </w:rPr>
              <w:t>b121_colc_interest</w:t>
            </w:r>
          </w:p>
        </w:tc>
        <w:tc>
          <w:tcPr>
            <w:tcW w:w="5935" w:type="dxa"/>
            <w:tcBorders>
              <w:top w:val="nil"/>
              <w:left w:val="nil"/>
              <w:bottom w:val="single" w:sz="4" w:space="0" w:color="auto"/>
              <w:right w:val="single" w:sz="4" w:space="0" w:color="auto"/>
            </w:tcBorders>
            <w:shd w:val="clear" w:color="auto" w:fill="auto"/>
            <w:noWrap/>
            <w:hideMark/>
          </w:tcPr>
          <w:p w14:paraId="6886AF90" w14:textId="77777777" w:rsidR="00EC6563" w:rsidRPr="0065550E" w:rsidRDefault="00EC6563" w:rsidP="00EC6563">
            <w:pPr>
              <w:spacing w:before="0" w:after="0"/>
              <w:rPr>
                <w:rFonts w:asciiTheme="minorHAnsi" w:eastAsia="Times New Roman" w:hAnsiTheme="minorHAnsi" w:cstheme="minorHAnsi"/>
                <w:color w:val="000000"/>
                <w:sz w:val="16"/>
                <w:szCs w:val="16"/>
              </w:rPr>
            </w:pPr>
            <w:r w:rsidRPr="0065550E">
              <w:rPr>
                <w:rFonts w:asciiTheme="minorHAnsi" w:eastAsia="Times New Roman" w:hAnsiTheme="minorHAnsi" w:cstheme="minorHAnsi"/>
                <w:color w:val="000000"/>
                <w:sz w:val="16"/>
                <w:szCs w:val="16"/>
              </w:rPr>
              <w:t>Interest Line 121c - CT24</w:t>
            </w:r>
          </w:p>
        </w:tc>
      </w:tr>
      <w:tr w:rsidR="00EC6563" w:rsidRPr="0065550E" w14:paraId="0EEDBD70" w14:textId="77777777" w:rsidTr="00C93339">
        <w:trPr>
          <w:trHeight w:val="200"/>
          <w:jc w:val="center"/>
        </w:trPr>
        <w:tc>
          <w:tcPr>
            <w:tcW w:w="2700" w:type="dxa"/>
            <w:tcBorders>
              <w:top w:val="nil"/>
              <w:left w:val="single" w:sz="4" w:space="0" w:color="auto"/>
              <w:bottom w:val="single" w:sz="4" w:space="0" w:color="auto"/>
              <w:right w:val="single" w:sz="4" w:space="0" w:color="auto"/>
            </w:tcBorders>
            <w:shd w:val="clear" w:color="auto" w:fill="auto"/>
            <w:noWrap/>
            <w:hideMark/>
          </w:tcPr>
          <w:p w14:paraId="25F79A0A" w14:textId="77777777" w:rsidR="00EC6563" w:rsidRPr="0065550E" w:rsidRDefault="00EC6563" w:rsidP="00EC6563">
            <w:pPr>
              <w:spacing w:before="0" w:after="0"/>
              <w:rPr>
                <w:rFonts w:asciiTheme="minorHAnsi" w:eastAsia="Times New Roman" w:hAnsiTheme="minorHAnsi" w:cstheme="minorHAnsi"/>
                <w:color w:val="000000"/>
                <w:sz w:val="16"/>
                <w:szCs w:val="16"/>
              </w:rPr>
            </w:pPr>
            <w:r w:rsidRPr="0065550E">
              <w:rPr>
                <w:rFonts w:asciiTheme="minorHAnsi" w:eastAsia="Times New Roman" w:hAnsiTheme="minorHAnsi" w:cstheme="minorHAnsi"/>
                <w:color w:val="000000"/>
                <w:sz w:val="16"/>
                <w:szCs w:val="16"/>
              </w:rPr>
              <w:t>b132_colb_additions</w:t>
            </w:r>
          </w:p>
        </w:tc>
        <w:tc>
          <w:tcPr>
            <w:tcW w:w="5935" w:type="dxa"/>
            <w:tcBorders>
              <w:top w:val="nil"/>
              <w:left w:val="nil"/>
              <w:bottom w:val="single" w:sz="4" w:space="0" w:color="auto"/>
              <w:right w:val="single" w:sz="4" w:space="0" w:color="auto"/>
            </w:tcBorders>
            <w:shd w:val="clear" w:color="auto" w:fill="auto"/>
            <w:noWrap/>
            <w:hideMark/>
          </w:tcPr>
          <w:p w14:paraId="26DD32AC" w14:textId="77777777" w:rsidR="00EC6563" w:rsidRPr="0065550E" w:rsidRDefault="00EC6563" w:rsidP="00EC6563">
            <w:pPr>
              <w:spacing w:before="0" w:after="0"/>
              <w:rPr>
                <w:rFonts w:asciiTheme="minorHAnsi" w:eastAsia="Times New Roman" w:hAnsiTheme="minorHAnsi" w:cstheme="minorHAnsi"/>
                <w:color w:val="000000"/>
                <w:sz w:val="16"/>
                <w:szCs w:val="16"/>
              </w:rPr>
            </w:pPr>
            <w:r w:rsidRPr="0065550E">
              <w:rPr>
                <w:rFonts w:asciiTheme="minorHAnsi" w:eastAsia="Times New Roman" w:hAnsiTheme="minorHAnsi" w:cstheme="minorHAnsi"/>
                <w:color w:val="000000"/>
                <w:sz w:val="16"/>
                <w:szCs w:val="16"/>
              </w:rPr>
              <w:t>Expenses Line 132 - CT24</w:t>
            </w:r>
          </w:p>
        </w:tc>
      </w:tr>
      <w:tr w:rsidR="00EC6563" w:rsidRPr="0065550E" w14:paraId="56062458" w14:textId="77777777" w:rsidTr="00C93339">
        <w:trPr>
          <w:trHeight w:val="210"/>
          <w:jc w:val="center"/>
        </w:trPr>
        <w:tc>
          <w:tcPr>
            <w:tcW w:w="2700" w:type="dxa"/>
            <w:tcBorders>
              <w:top w:val="nil"/>
              <w:left w:val="single" w:sz="4" w:space="0" w:color="auto"/>
              <w:bottom w:val="single" w:sz="4" w:space="0" w:color="auto"/>
              <w:right w:val="single" w:sz="4" w:space="0" w:color="auto"/>
            </w:tcBorders>
            <w:shd w:val="clear" w:color="auto" w:fill="auto"/>
            <w:noWrap/>
            <w:hideMark/>
          </w:tcPr>
          <w:p w14:paraId="51893A11" w14:textId="77777777" w:rsidR="00EC6563" w:rsidRPr="0065550E" w:rsidRDefault="00EC6563" w:rsidP="00EC6563">
            <w:pPr>
              <w:spacing w:before="0" w:after="0"/>
              <w:rPr>
                <w:rFonts w:asciiTheme="minorHAnsi" w:eastAsia="Times New Roman" w:hAnsiTheme="minorHAnsi" w:cstheme="minorHAnsi"/>
                <w:color w:val="000000"/>
                <w:sz w:val="16"/>
                <w:szCs w:val="16"/>
              </w:rPr>
            </w:pPr>
            <w:r w:rsidRPr="0065550E">
              <w:rPr>
                <w:rFonts w:asciiTheme="minorHAnsi" w:eastAsia="Times New Roman" w:hAnsiTheme="minorHAnsi" w:cstheme="minorHAnsi"/>
                <w:color w:val="000000"/>
                <w:sz w:val="16"/>
                <w:szCs w:val="16"/>
              </w:rPr>
              <w:t>b109_cola_deductions</w:t>
            </w:r>
          </w:p>
        </w:tc>
        <w:tc>
          <w:tcPr>
            <w:tcW w:w="5935" w:type="dxa"/>
            <w:tcBorders>
              <w:top w:val="nil"/>
              <w:left w:val="nil"/>
              <w:bottom w:val="single" w:sz="4" w:space="0" w:color="auto"/>
              <w:right w:val="single" w:sz="4" w:space="0" w:color="auto"/>
            </w:tcBorders>
            <w:shd w:val="clear" w:color="auto" w:fill="auto"/>
            <w:noWrap/>
            <w:hideMark/>
          </w:tcPr>
          <w:p w14:paraId="188589DA" w14:textId="77777777" w:rsidR="00EC6563" w:rsidRPr="0065550E" w:rsidRDefault="00EC6563" w:rsidP="00EC6563">
            <w:pPr>
              <w:spacing w:before="0" w:after="0"/>
              <w:rPr>
                <w:rFonts w:asciiTheme="minorHAnsi" w:eastAsia="Times New Roman" w:hAnsiTheme="minorHAnsi" w:cstheme="minorHAnsi"/>
                <w:b/>
                <w:bCs/>
                <w:color w:val="000000"/>
                <w:sz w:val="16"/>
                <w:szCs w:val="16"/>
              </w:rPr>
            </w:pPr>
            <w:r w:rsidRPr="0065550E">
              <w:rPr>
                <w:rFonts w:asciiTheme="minorHAnsi" w:eastAsia="Times New Roman" w:hAnsiTheme="minorHAnsi" w:cstheme="minorHAnsi"/>
                <w:b/>
                <w:bCs/>
                <w:color w:val="000000"/>
                <w:sz w:val="16"/>
                <w:szCs w:val="16"/>
              </w:rPr>
              <w:t>Deduction Line 109 Escrow</w:t>
            </w:r>
          </w:p>
        </w:tc>
      </w:tr>
      <w:tr w:rsidR="00EC6563" w:rsidRPr="0065550E" w14:paraId="649D1FC8" w14:textId="77777777" w:rsidTr="00C93339">
        <w:trPr>
          <w:trHeight w:val="210"/>
          <w:jc w:val="center"/>
        </w:trPr>
        <w:tc>
          <w:tcPr>
            <w:tcW w:w="2700" w:type="dxa"/>
            <w:tcBorders>
              <w:top w:val="nil"/>
              <w:left w:val="single" w:sz="4" w:space="0" w:color="auto"/>
              <w:bottom w:val="single" w:sz="4" w:space="0" w:color="auto"/>
              <w:right w:val="single" w:sz="4" w:space="0" w:color="auto"/>
            </w:tcBorders>
            <w:shd w:val="clear" w:color="auto" w:fill="auto"/>
            <w:noWrap/>
            <w:hideMark/>
          </w:tcPr>
          <w:p w14:paraId="44AD2DFE" w14:textId="77777777" w:rsidR="00EC6563" w:rsidRPr="0065550E" w:rsidRDefault="00EC6563" w:rsidP="00EC6563">
            <w:pPr>
              <w:spacing w:before="0" w:after="0"/>
              <w:rPr>
                <w:rFonts w:asciiTheme="minorHAnsi" w:eastAsia="Times New Roman" w:hAnsiTheme="minorHAnsi" w:cstheme="minorHAnsi"/>
                <w:color w:val="000000"/>
                <w:sz w:val="16"/>
                <w:szCs w:val="16"/>
              </w:rPr>
            </w:pPr>
            <w:r w:rsidRPr="0065550E">
              <w:rPr>
                <w:rFonts w:asciiTheme="minorHAnsi" w:eastAsia="Times New Roman" w:hAnsiTheme="minorHAnsi" w:cstheme="minorHAnsi"/>
                <w:color w:val="000000"/>
                <w:sz w:val="16"/>
                <w:szCs w:val="16"/>
              </w:rPr>
              <w:t>b115_cola_deductions</w:t>
            </w:r>
          </w:p>
        </w:tc>
        <w:tc>
          <w:tcPr>
            <w:tcW w:w="5935" w:type="dxa"/>
            <w:tcBorders>
              <w:top w:val="nil"/>
              <w:left w:val="nil"/>
              <w:bottom w:val="single" w:sz="4" w:space="0" w:color="auto"/>
              <w:right w:val="single" w:sz="4" w:space="0" w:color="auto"/>
            </w:tcBorders>
            <w:shd w:val="clear" w:color="auto" w:fill="auto"/>
            <w:noWrap/>
            <w:hideMark/>
          </w:tcPr>
          <w:p w14:paraId="42CA43F0" w14:textId="77777777" w:rsidR="00EC6563" w:rsidRPr="0065550E" w:rsidRDefault="00EC6563" w:rsidP="00EC6563">
            <w:pPr>
              <w:spacing w:before="0" w:after="0"/>
              <w:rPr>
                <w:rFonts w:asciiTheme="minorHAnsi" w:eastAsia="Times New Roman" w:hAnsiTheme="minorHAnsi" w:cstheme="minorHAnsi"/>
                <w:b/>
                <w:bCs/>
                <w:color w:val="000000"/>
                <w:sz w:val="16"/>
                <w:szCs w:val="16"/>
              </w:rPr>
            </w:pPr>
            <w:r w:rsidRPr="0065550E">
              <w:rPr>
                <w:rFonts w:asciiTheme="minorHAnsi" w:eastAsia="Times New Roman" w:hAnsiTheme="minorHAnsi" w:cstheme="minorHAnsi"/>
                <w:b/>
                <w:bCs/>
                <w:color w:val="000000"/>
                <w:sz w:val="16"/>
                <w:szCs w:val="16"/>
              </w:rPr>
              <w:t>Deduction Line 115 Rental Income</w:t>
            </w:r>
          </w:p>
        </w:tc>
      </w:tr>
      <w:tr w:rsidR="00EC6563" w:rsidRPr="0065550E" w14:paraId="7B7F0581" w14:textId="77777777" w:rsidTr="00C93339">
        <w:trPr>
          <w:trHeight w:val="210"/>
          <w:jc w:val="center"/>
        </w:trPr>
        <w:tc>
          <w:tcPr>
            <w:tcW w:w="2700" w:type="dxa"/>
            <w:tcBorders>
              <w:top w:val="nil"/>
              <w:left w:val="single" w:sz="4" w:space="0" w:color="auto"/>
              <w:bottom w:val="single" w:sz="4" w:space="0" w:color="auto"/>
              <w:right w:val="single" w:sz="4" w:space="0" w:color="auto"/>
            </w:tcBorders>
            <w:shd w:val="clear" w:color="auto" w:fill="auto"/>
            <w:noWrap/>
            <w:hideMark/>
          </w:tcPr>
          <w:p w14:paraId="7AD93470" w14:textId="77777777" w:rsidR="00EC6563" w:rsidRPr="0065550E" w:rsidRDefault="00EC6563" w:rsidP="00EC6563">
            <w:pPr>
              <w:spacing w:before="0" w:after="0"/>
              <w:rPr>
                <w:rFonts w:asciiTheme="minorHAnsi" w:eastAsia="Times New Roman" w:hAnsiTheme="minorHAnsi" w:cstheme="minorHAnsi"/>
                <w:color w:val="000000"/>
                <w:sz w:val="16"/>
                <w:szCs w:val="16"/>
              </w:rPr>
            </w:pPr>
            <w:r w:rsidRPr="0065550E">
              <w:rPr>
                <w:rFonts w:asciiTheme="minorHAnsi" w:eastAsia="Times New Roman" w:hAnsiTheme="minorHAnsi" w:cstheme="minorHAnsi"/>
                <w:color w:val="000000"/>
                <w:sz w:val="16"/>
                <w:szCs w:val="16"/>
              </w:rPr>
              <w:t>b127_cola_deductions</w:t>
            </w:r>
          </w:p>
        </w:tc>
        <w:tc>
          <w:tcPr>
            <w:tcW w:w="5935" w:type="dxa"/>
            <w:tcBorders>
              <w:top w:val="nil"/>
              <w:left w:val="nil"/>
              <w:bottom w:val="single" w:sz="4" w:space="0" w:color="auto"/>
              <w:right w:val="single" w:sz="4" w:space="0" w:color="auto"/>
            </w:tcBorders>
            <w:shd w:val="clear" w:color="auto" w:fill="auto"/>
            <w:noWrap/>
            <w:hideMark/>
          </w:tcPr>
          <w:p w14:paraId="79BDA565" w14:textId="77777777" w:rsidR="00EC6563" w:rsidRPr="0065550E" w:rsidRDefault="00EC6563" w:rsidP="00EC6563">
            <w:pPr>
              <w:spacing w:before="0" w:after="0"/>
              <w:rPr>
                <w:rFonts w:asciiTheme="minorHAnsi" w:eastAsia="Times New Roman" w:hAnsiTheme="minorHAnsi" w:cstheme="minorHAnsi"/>
                <w:b/>
                <w:bCs/>
                <w:color w:val="000000"/>
                <w:sz w:val="16"/>
                <w:szCs w:val="16"/>
              </w:rPr>
            </w:pPr>
            <w:r w:rsidRPr="0065550E">
              <w:rPr>
                <w:rFonts w:asciiTheme="minorHAnsi" w:eastAsia="Times New Roman" w:hAnsiTheme="minorHAnsi" w:cstheme="minorHAnsi"/>
                <w:b/>
                <w:bCs/>
                <w:color w:val="000000"/>
                <w:sz w:val="16"/>
                <w:szCs w:val="16"/>
              </w:rPr>
              <w:t>Deduction Line 127 Cost of Living</w:t>
            </w:r>
          </w:p>
        </w:tc>
      </w:tr>
      <w:tr w:rsidR="00EC6563" w:rsidRPr="0065550E" w14:paraId="1DFFA9E8" w14:textId="77777777" w:rsidTr="00C93339">
        <w:trPr>
          <w:trHeight w:val="210"/>
          <w:jc w:val="center"/>
        </w:trPr>
        <w:tc>
          <w:tcPr>
            <w:tcW w:w="2700" w:type="dxa"/>
            <w:tcBorders>
              <w:top w:val="nil"/>
              <w:left w:val="single" w:sz="4" w:space="0" w:color="auto"/>
              <w:bottom w:val="single" w:sz="4" w:space="0" w:color="auto"/>
              <w:right w:val="single" w:sz="4" w:space="0" w:color="auto"/>
            </w:tcBorders>
            <w:shd w:val="clear" w:color="auto" w:fill="auto"/>
            <w:noWrap/>
            <w:hideMark/>
          </w:tcPr>
          <w:p w14:paraId="530322C5" w14:textId="77777777" w:rsidR="00EC6563" w:rsidRPr="0065550E" w:rsidRDefault="00EC6563" w:rsidP="00EC6563">
            <w:pPr>
              <w:spacing w:before="0" w:after="0"/>
              <w:rPr>
                <w:rFonts w:asciiTheme="minorHAnsi" w:eastAsia="Times New Roman" w:hAnsiTheme="minorHAnsi" w:cstheme="minorHAnsi"/>
                <w:color w:val="000000"/>
                <w:sz w:val="16"/>
                <w:szCs w:val="16"/>
              </w:rPr>
            </w:pPr>
            <w:r w:rsidRPr="0065550E">
              <w:rPr>
                <w:rFonts w:asciiTheme="minorHAnsi" w:eastAsia="Times New Roman" w:hAnsiTheme="minorHAnsi" w:cstheme="minorHAnsi"/>
                <w:color w:val="000000"/>
                <w:sz w:val="16"/>
                <w:szCs w:val="16"/>
              </w:rPr>
              <w:t>b108_cola_deductions</w:t>
            </w:r>
          </w:p>
        </w:tc>
        <w:tc>
          <w:tcPr>
            <w:tcW w:w="5935" w:type="dxa"/>
            <w:tcBorders>
              <w:top w:val="nil"/>
              <w:left w:val="nil"/>
              <w:bottom w:val="single" w:sz="4" w:space="0" w:color="auto"/>
              <w:right w:val="single" w:sz="4" w:space="0" w:color="auto"/>
            </w:tcBorders>
            <w:shd w:val="clear" w:color="auto" w:fill="auto"/>
            <w:noWrap/>
            <w:hideMark/>
          </w:tcPr>
          <w:p w14:paraId="3A59B19D" w14:textId="77777777" w:rsidR="00EC6563" w:rsidRPr="0065550E" w:rsidRDefault="00EC6563" w:rsidP="00EC6563">
            <w:pPr>
              <w:spacing w:before="0" w:after="0"/>
              <w:rPr>
                <w:rFonts w:asciiTheme="minorHAnsi" w:eastAsia="Times New Roman" w:hAnsiTheme="minorHAnsi" w:cstheme="minorHAnsi"/>
                <w:b/>
                <w:bCs/>
                <w:color w:val="000000"/>
                <w:sz w:val="16"/>
                <w:szCs w:val="16"/>
              </w:rPr>
            </w:pPr>
            <w:r w:rsidRPr="0065550E">
              <w:rPr>
                <w:rFonts w:asciiTheme="minorHAnsi" w:eastAsia="Times New Roman" w:hAnsiTheme="minorHAnsi" w:cstheme="minorHAnsi"/>
                <w:b/>
                <w:bCs/>
                <w:color w:val="000000"/>
                <w:sz w:val="16"/>
                <w:szCs w:val="16"/>
              </w:rPr>
              <w:t>Deduction Line 108 Sale Price</w:t>
            </w:r>
          </w:p>
        </w:tc>
      </w:tr>
      <w:tr w:rsidR="00EC6563" w:rsidRPr="0065550E" w14:paraId="4CD6063A" w14:textId="77777777" w:rsidTr="00C93339">
        <w:trPr>
          <w:trHeight w:val="210"/>
          <w:jc w:val="center"/>
        </w:trPr>
        <w:tc>
          <w:tcPr>
            <w:tcW w:w="2700" w:type="dxa"/>
            <w:tcBorders>
              <w:top w:val="nil"/>
              <w:left w:val="single" w:sz="4" w:space="0" w:color="auto"/>
              <w:bottom w:val="single" w:sz="4" w:space="0" w:color="auto"/>
              <w:right w:val="single" w:sz="4" w:space="0" w:color="auto"/>
            </w:tcBorders>
            <w:shd w:val="clear" w:color="auto" w:fill="auto"/>
            <w:noWrap/>
            <w:hideMark/>
          </w:tcPr>
          <w:p w14:paraId="7425E2E6" w14:textId="77777777" w:rsidR="00EC6563" w:rsidRPr="0065550E" w:rsidRDefault="00EC6563" w:rsidP="00EC6563">
            <w:pPr>
              <w:spacing w:before="0" w:after="0"/>
              <w:rPr>
                <w:rFonts w:asciiTheme="minorHAnsi" w:eastAsia="Times New Roman" w:hAnsiTheme="minorHAnsi" w:cstheme="minorHAnsi"/>
                <w:color w:val="000000"/>
                <w:sz w:val="16"/>
                <w:szCs w:val="16"/>
              </w:rPr>
            </w:pPr>
            <w:r w:rsidRPr="0065550E">
              <w:rPr>
                <w:rFonts w:asciiTheme="minorHAnsi" w:eastAsia="Times New Roman" w:hAnsiTheme="minorHAnsi" w:cstheme="minorHAnsi"/>
                <w:color w:val="000000"/>
                <w:sz w:val="16"/>
                <w:szCs w:val="16"/>
              </w:rPr>
              <w:t>b27_estimate_damage</w:t>
            </w:r>
          </w:p>
        </w:tc>
        <w:tc>
          <w:tcPr>
            <w:tcW w:w="5935" w:type="dxa"/>
            <w:tcBorders>
              <w:top w:val="nil"/>
              <w:left w:val="nil"/>
              <w:bottom w:val="single" w:sz="4" w:space="0" w:color="auto"/>
              <w:right w:val="single" w:sz="4" w:space="0" w:color="auto"/>
            </w:tcBorders>
            <w:shd w:val="clear" w:color="auto" w:fill="auto"/>
            <w:noWrap/>
            <w:hideMark/>
          </w:tcPr>
          <w:p w14:paraId="6C7E858B" w14:textId="77777777" w:rsidR="00EC6563" w:rsidRPr="0065550E" w:rsidRDefault="00EC6563" w:rsidP="00EC6563">
            <w:pPr>
              <w:spacing w:before="0" w:after="0"/>
              <w:rPr>
                <w:rFonts w:asciiTheme="minorHAnsi" w:eastAsia="Times New Roman" w:hAnsiTheme="minorHAnsi" w:cstheme="minorHAnsi"/>
                <w:b/>
                <w:bCs/>
                <w:color w:val="000000"/>
                <w:sz w:val="16"/>
                <w:szCs w:val="16"/>
              </w:rPr>
            </w:pPr>
            <w:r w:rsidRPr="0065550E">
              <w:rPr>
                <w:rFonts w:asciiTheme="minorHAnsi" w:eastAsia="Times New Roman" w:hAnsiTheme="minorHAnsi" w:cstheme="minorHAnsi"/>
                <w:b/>
                <w:bCs/>
                <w:color w:val="000000"/>
                <w:sz w:val="16"/>
                <w:szCs w:val="16"/>
              </w:rPr>
              <w:t>Deduction Line 27 Estimate Damage</w:t>
            </w:r>
          </w:p>
        </w:tc>
      </w:tr>
      <w:tr w:rsidR="00EC6563" w:rsidRPr="0065550E" w14:paraId="1F6BA4D4" w14:textId="77777777" w:rsidTr="00C93339">
        <w:trPr>
          <w:trHeight w:val="200"/>
          <w:jc w:val="center"/>
        </w:trPr>
        <w:tc>
          <w:tcPr>
            <w:tcW w:w="2700" w:type="dxa"/>
            <w:tcBorders>
              <w:top w:val="nil"/>
              <w:left w:val="single" w:sz="4" w:space="0" w:color="auto"/>
              <w:bottom w:val="single" w:sz="4" w:space="0" w:color="auto"/>
              <w:right w:val="single" w:sz="4" w:space="0" w:color="auto"/>
            </w:tcBorders>
            <w:shd w:val="clear" w:color="auto" w:fill="auto"/>
            <w:noWrap/>
            <w:hideMark/>
          </w:tcPr>
          <w:p w14:paraId="49B9CC17" w14:textId="77777777" w:rsidR="00EC6563" w:rsidRPr="0065550E" w:rsidRDefault="00EC6563" w:rsidP="00EC6563">
            <w:pPr>
              <w:spacing w:before="0" w:after="0"/>
              <w:rPr>
                <w:rFonts w:asciiTheme="minorHAnsi" w:eastAsia="Times New Roman" w:hAnsiTheme="minorHAnsi" w:cstheme="minorHAnsi"/>
                <w:color w:val="000000"/>
                <w:sz w:val="16"/>
                <w:szCs w:val="16"/>
              </w:rPr>
            </w:pPr>
            <w:proofErr w:type="spellStart"/>
            <w:r w:rsidRPr="0065550E">
              <w:rPr>
                <w:rFonts w:asciiTheme="minorHAnsi" w:eastAsia="Times New Roman" w:hAnsiTheme="minorHAnsi" w:cstheme="minorHAnsi"/>
                <w:color w:val="000000"/>
                <w:sz w:val="16"/>
                <w:szCs w:val="16"/>
              </w:rPr>
              <w:t>net_claim_amt</w:t>
            </w:r>
            <w:proofErr w:type="spellEnd"/>
          </w:p>
        </w:tc>
        <w:tc>
          <w:tcPr>
            <w:tcW w:w="5935" w:type="dxa"/>
            <w:tcBorders>
              <w:top w:val="nil"/>
              <w:left w:val="nil"/>
              <w:bottom w:val="single" w:sz="4" w:space="0" w:color="auto"/>
              <w:right w:val="single" w:sz="4" w:space="0" w:color="auto"/>
            </w:tcBorders>
            <w:shd w:val="clear" w:color="auto" w:fill="auto"/>
            <w:noWrap/>
            <w:hideMark/>
          </w:tcPr>
          <w:p w14:paraId="77D77335" w14:textId="77777777" w:rsidR="00EC6563" w:rsidRPr="0065550E" w:rsidRDefault="00EC6563" w:rsidP="00EC6563">
            <w:pPr>
              <w:spacing w:before="0" w:after="0"/>
              <w:rPr>
                <w:rFonts w:asciiTheme="minorHAnsi" w:eastAsia="Times New Roman" w:hAnsiTheme="minorHAnsi" w:cstheme="minorHAnsi"/>
                <w:color w:val="000000"/>
                <w:sz w:val="16"/>
                <w:szCs w:val="16"/>
              </w:rPr>
            </w:pPr>
            <w:r w:rsidRPr="0065550E">
              <w:rPr>
                <w:rFonts w:asciiTheme="minorHAnsi" w:eastAsia="Times New Roman" w:hAnsiTheme="minorHAnsi" w:cstheme="minorHAnsi"/>
                <w:color w:val="000000"/>
                <w:sz w:val="16"/>
                <w:szCs w:val="16"/>
              </w:rPr>
              <w:t>Total Claim Paid</w:t>
            </w:r>
          </w:p>
        </w:tc>
      </w:tr>
    </w:tbl>
    <w:p w14:paraId="5414D8E2" w14:textId="76254964" w:rsidR="00EC6563" w:rsidRPr="0065550E" w:rsidRDefault="00EC6563" w:rsidP="00393C40">
      <w:pPr>
        <w:ind w:left="720"/>
        <w:rPr>
          <w:rFonts w:asciiTheme="minorHAnsi" w:hAnsiTheme="minorHAnsi" w:cstheme="minorHAnsi"/>
          <w:sz w:val="20"/>
          <w:szCs w:val="20"/>
        </w:rPr>
        <w:sectPr w:rsidR="00EC6563" w:rsidRPr="0065550E" w:rsidSect="00BD3DF7">
          <w:headerReference w:type="default" r:id="rId20"/>
          <w:footerReference w:type="default" r:id="rId21"/>
          <w:pgSz w:w="12240" w:h="15840"/>
          <w:pgMar w:top="1440" w:right="1440" w:bottom="1440" w:left="1440" w:header="720" w:footer="288"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6B66135D" w14:textId="0B9448E6" w:rsidR="007E6CE7" w:rsidRPr="0065550E" w:rsidRDefault="007E6CE7" w:rsidP="00AC7875">
      <w:pPr>
        <w:pStyle w:val="Heading2"/>
        <w:numPr>
          <w:ilvl w:val="0"/>
          <w:numId w:val="7"/>
        </w:numPr>
        <w:rPr>
          <w:rFonts w:asciiTheme="minorHAnsi" w:hAnsiTheme="minorHAnsi" w:cstheme="minorHAnsi"/>
        </w:rPr>
      </w:pPr>
      <w:bookmarkStart w:id="16" w:name="_Toc110597243"/>
      <w:r w:rsidRPr="0065550E">
        <w:rPr>
          <w:rFonts w:asciiTheme="minorHAnsi" w:hAnsiTheme="minorHAnsi" w:cstheme="minorHAnsi"/>
        </w:rPr>
        <w:lastRenderedPageBreak/>
        <w:t>Prevent an Investor Change After the 27011 is Submitted for CT21, CT23, or CT24</w:t>
      </w:r>
      <w:r w:rsidR="002479D6">
        <w:rPr>
          <w:rFonts w:asciiTheme="minorHAnsi" w:hAnsiTheme="minorHAnsi" w:cstheme="minorHAnsi"/>
        </w:rPr>
        <w:t xml:space="preserve"> (</w:t>
      </w:r>
      <w:r w:rsidR="002479D6" w:rsidRPr="002479D6">
        <w:rPr>
          <w:rFonts w:asciiTheme="minorHAnsi" w:hAnsiTheme="minorHAnsi" w:cstheme="minorHAnsi"/>
        </w:rPr>
        <w:t>575661</w:t>
      </w:r>
      <w:r w:rsidR="002479D6">
        <w:rPr>
          <w:rFonts w:asciiTheme="minorHAnsi" w:hAnsiTheme="minorHAnsi" w:cstheme="minorHAnsi"/>
        </w:rPr>
        <w:t>)</w:t>
      </w:r>
      <w:bookmarkEnd w:id="16"/>
      <w:r w:rsidR="002479D6">
        <w:rPr>
          <w:rFonts w:asciiTheme="minorHAnsi" w:hAnsiTheme="minorHAnsi" w:cstheme="minorHAnsi"/>
        </w:rPr>
        <w:t xml:space="preserve"> </w:t>
      </w:r>
      <w:r w:rsidRPr="0065550E">
        <w:rPr>
          <w:rFonts w:asciiTheme="minorHAnsi" w:hAnsiTheme="minorHAnsi" w:cstheme="minorHAnsi"/>
        </w:rPr>
        <w:t xml:space="preserve"> </w:t>
      </w:r>
    </w:p>
    <w:p w14:paraId="4C8DDD17" w14:textId="1FED3B6F" w:rsidR="007E6CE7" w:rsidRPr="0065550E" w:rsidRDefault="007E6CE7" w:rsidP="007E6CE7">
      <w:pPr>
        <w:ind w:left="720"/>
        <w:rPr>
          <w:rFonts w:asciiTheme="minorHAnsi" w:hAnsiTheme="minorHAnsi" w:cstheme="minorHAnsi"/>
          <w:sz w:val="20"/>
          <w:szCs w:val="20"/>
        </w:rPr>
      </w:pPr>
      <w:r w:rsidRPr="0065550E">
        <w:rPr>
          <w:rFonts w:asciiTheme="minorHAnsi" w:hAnsiTheme="minorHAnsi" w:cstheme="minorHAnsi"/>
          <w:sz w:val="20"/>
          <w:szCs w:val="20"/>
        </w:rPr>
        <w:t xml:space="preserve">HERMIT has been updated to prevent servicers from changing the loan’s investor during the time HUD is reviewing a claim AND between HUD’s approval of the </w:t>
      </w:r>
      <w:r w:rsidR="00C93339">
        <w:rPr>
          <w:rFonts w:asciiTheme="minorHAnsi" w:hAnsiTheme="minorHAnsi" w:cstheme="minorHAnsi"/>
          <w:sz w:val="20"/>
          <w:szCs w:val="20"/>
        </w:rPr>
        <w:t>C</w:t>
      </w:r>
      <w:r w:rsidRPr="0065550E">
        <w:rPr>
          <w:rFonts w:asciiTheme="minorHAnsi" w:hAnsiTheme="minorHAnsi" w:cstheme="minorHAnsi"/>
          <w:sz w:val="20"/>
          <w:szCs w:val="20"/>
        </w:rPr>
        <w:t xml:space="preserve">laim and the Claim Payment. Changes to </w:t>
      </w:r>
      <w:r w:rsidR="00C93339">
        <w:rPr>
          <w:rFonts w:asciiTheme="minorHAnsi" w:hAnsiTheme="minorHAnsi" w:cstheme="minorHAnsi"/>
          <w:sz w:val="20"/>
          <w:szCs w:val="20"/>
        </w:rPr>
        <w:t>I</w:t>
      </w:r>
      <w:r w:rsidRPr="0065550E">
        <w:rPr>
          <w:rFonts w:asciiTheme="minorHAnsi" w:hAnsiTheme="minorHAnsi" w:cstheme="minorHAnsi"/>
          <w:sz w:val="20"/>
          <w:szCs w:val="20"/>
        </w:rPr>
        <w:t>nvestor after a Claim is Paid will be allowed only if there is not a Claim Type 24 in the process of being reviewed by HUD at the time the Investor change is being attempted. This Change will affect both the User Interface (UI)</w:t>
      </w:r>
      <w:r w:rsidR="00C93339">
        <w:rPr>
          <w:rFonts w:asciiTheme="minorHAnsi" w:hAnsiTheme="minorHAnsi" w:cstheme="minorHAnsi"/>
          <w:sz w:val="20"/>
          <w:szCs w:val="20"/>
        </w:rPr>
        <w:t>,</w:t>
      </w:r>
      <w:r w:rsidRPr="0065550E">
        <w:rPr>
          <w:rFonts w:asciiTheme="minorHAnsi" w:hAnsiTheme="minorHAnsi" w:cstheme="minorHAnsi"/>
          <w:sz w:val="20"/>
          <w:szCs w:val="20"/>
        </w:rPr>
        <w:t xml:space="preserve"> B2G (Servicer File Upload), and Servicer Transfer Page. </w:t>
      </w:r>
    </w:p>
    <w:p w14:paraId="194BA8E0" w14:textId="77777777" w:rsidR="007E6CE7" w:rsidRPr="0065550E" w:rsidRDefault="007E6CE7" w:rsidP="007E6CE7">
      <w:pPr>
        <w:ind w:firstLine="720"/>
        <w:rPr>
          <w:rFonts w:asciiTheme="minorHAnsi" w:hAnsiTheme="minorHAnsi" w:cstheme="minorHAnsi"/>
          <w:b/>
          <w:bCs/>
          <w:u w:val="single"/>
        </w:rPr>
      </w:pPr>
      <w:r w:rsidRPr="0065550E">
        <w:rPr>
          <w:rFonts w:asciiTheme="minorHAnsi" w:hAnsiTheme="minorHAnsi" w:cstheme="minorHAnsi"/>
          <w:b/>
          <w:bCs/>
          <w:u w:val="single"/>
        </w:rPr>
        <w:t xml:space="preserve">Following Error Message will display: </w:t>
      </w:r>
    </w:p>
    <w:p w14:paraId="069A6B6D" w14:textId="77777777" w:rsidR="007E6CE7" w:rsidRPr="0065550E" w:rsidRDefault="007E6CE7" w:rsidP="007E6CE7">
      <w:pPr>
        <w:ind w:firstLine="720"/>
        <w:rPr>
          <w:rFonts w:asciiTheme="minorHAnsi" w:hAnsiTheme="minorHAnsi" w:cstheme="minorHAnsi"/>
          <w:sz w:val="20"/>
          <w:szCs w:val="20"/>
        </w:rPr>
      </w:pPr>
      <w:r w:rsidRPr="0065550E">
        <w:rPr>
          <w:rFonts w:asciiTheme="minorHAnsi" w:hAnsiTheme="minorHAnsi" w:cstheme="minorHAnsi"/>
          <w:sz w:val="20"/>
          <w:szCs w:val="20"/>
        </w:rPr>
        <w:t>“Investor cannot be changed while claim is in the process of HUD review."</w:t>
      </w:r>
    </w:p>
    <w:p w14:paraId="6D17E41A" w14:textId="77777777" w:rsidR="007E6CE7" w:rsidRPr="0065550E" w:rsidRDefault="007E6CE7" w:rsidP="007E6CE7">
      <w:pPr>
        <w:ind w:firstLine="720"/>
        <w:rPr>
          <w:rFonts w:asciiTheme="minorHAnsi" w:hAnsiTheme="minorHAnsi" w:cstheme="minorHAnsi"/>
        </w:rPr>
      </w:pPr>
      <w:r w:rsidRPr="0065550E">
        <w:rPr>
          <w:rFonts w:asciiTheme="minorHAnsi" w:hAnsiTheme="minorHAnsi" w:cstheme="minorHAnsi"/>
          <w:noProof/>
        </w:rPr>
        <w:drawing>
          <wp:inline distT="0" distB="0" distL="0" distR="0" wp14:anchorId="10ADA635" wp14:editId="70CDFC3E">
            <wp:extent cx="4351397" cy="1920406"/>
            <wp:effectExtent l="0" t="0" r="0" b="3810"/>
            <wp:docPr id="2" name="Picture 2"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10;&#10;Description automatically generated"/>
                    <pic:cNvPicPr/>
                  </pic:nvPicPr>
                  <pic:blipFill>
                    <a:blip r:embed="rId22"/>
                    <a:stretch>
                      <a:fillRect/>
                    </a:stretch>
                  </pic:blipFill>
                  <pic:spPr>
                    <a:xfrm>
                      <a:off x="0" y="0"/>
                      <a:ext cx="4351397" cy="1920406"/>
                    </a:xfrm>
                    <a:prstGeom prst="rect">
                      <a:avLst/>
                    </a:prstGeom>
                  </pic:spPr>
                </pic:pic>
              </a:graphicData>
            </a:graphic>
          </wp:inline>
        </w:drawing>
      </w:r>
    </w:p>
    <w:p w14:paraId="5488DEA9" w14:textId="433A50BB" w:rsidR="007E6CE7" w:rsidRPr="0065550E" w:rsidRDefault="007E6CE7" w:rsidP="007E6CE7">
      <w:pPr>
        <w:pStyle w:val="ListParagraph"/>
        <w:numPr>
          <w:ilvl w:val="0"/>
          <w:numId w:val="35"/>
        </w:numPr>
        <w:spacing w:before="0" w:after="160" w:line="259" w:lineRule="auto"/>
        <w:rPr>
          <w:rFonts w:asciiTheme="minorHAnsi" w:hAnsiTheme="minorHAnsi" w:cstheme="minorHAnsi"/>
          <w:sz w:val="20"/>
          <w:szCs w:val="20"/>
        </w:rPr>
      </w:pPr>
      <w:r w:rsidRPr="0065550E">
        <w:rPr>
          <w:rFonts w:asciiTheme="minorHAnsi" w:hAnsiTheme="minorHAnsi" w:cstheme="minorHAnsi"/>
          <w:b/>
          <w:bCs/>
        </w:rPr>
        <w:t>The User will be Restricted from Changing the Investor</w:t>
      </w:r>
      <w:r w:rsidRPr="0065550E">
        <w:rPr>
          <w:rFonts w:asciiTheme="minorHAnsi" w:hAnsiTheme="minorHAnsi" w:cstheme="minorHAnsi"/>
          <w:sz w:val="20"/>
          <w:szCs w:val="20"/>
        </w:rPr>
        <w:t xml:space="preserve"> </w:t>
      </w:r>
      <w:r w:rsidRPr="0065550E">
        <w:rPr>
          <w:rFonts w:asciiTheme="minorHAnsi" w:hAnsiTheme="minorHAnsi" w:cstheme="minorHAnsi"/>
        </w:rPr>
        <w:t xml:space="preserve">when the CT21, CT23, or CT 24 is in HUD’s Review. If the Steps “Ready for Review” </w:t>
      </w:r>
      <w:r w:rsidR="00A04985" w:rsidRPr="0065550E">
        <w:rPr>
          <w:rFonts w:asciiTheme="minorHAnsi" w:hAnsiTheme="minorHAnsi" w:cstheme="minorHAnsi"/>
        </w:rPr>
        <w:t xml:space="preserve">and </w:t>
      </w:r>
      <w:r w:rsidR="00A04985">
        <w:rPr>
          <w:rFonts w:asciiTheme="minorHAnsi" w:hAnsiTheme="minorHAnsi" w:cstheme="minorHAnsi"/>
        </w:rPr>
        <w:t>“</w:t>
      </w:r>
      <w:r w:rsidR="00F77AD0">
        <w:rPr>
          <w:rFonts w:asciiTheme="minorHAnsi" w:hAnsiTheme="minorHAnsi" w:cstheme="minorHAnsi"/>
        </w:rPr>
        <w:t xml:space="preserve">Re Review” </w:t>
      </w:r>
      <w:r w:rsidRPr="0065550E">
        <w:rPr>
          <w:rFonts w:asciiTheme="minorHAnsi" w:hAnsiTheme="minorHAnsi" w:cstheme="minorHAnsi"/>
        </w:rPr>
        <w:t xml:space="preserve">are pending completion by HUD, the Investor change will be restricted. If the Claim has been Approved and the Step “Submitted for Payment” has been completed but the Step “Claim Paid” </w:t>
      </w:r>
      <w:r w:rsidR="00FF4AD1">
        <w:rPr>
          <w:rFonts w:asciiTheme="minorHAnsi" w:hAnsiTheme="minorHAnsi" w:cstheme="minorHAnsi"/>
        </w:rPr>
        <w:t xml:space="preserve">is not yet completed, </w:t>
      </w:r>
      <w:r w:rsidRPr="0065550E">
        <w:rPr>
          <w:rFonts w:asciiTheme="minorHAnsi" w:hAnsiTheme="minorHAnsi" w:cstheme="minorHAnsi"/>
        </w:rPr>
        <w:t>the Investor Change will be restricted.</w:t>
      </w:r>
      <w:r w:rsidRPr="0065550E">
        <w:rPr>
          <w:rFonts w:asciiTheme="minorHAnsi" w:hAnsiTheme="minorHAnsi" w:cstheme="minorHAnsi"/>
          <w:sz w:val="20"/>
          <w:szCs w:val="20"/>
        </w:rPr>
        <w:t xml:space="preserve"> </w:t>
      </w:r>
    </w:p>
    <w:p w14:paraId="32123E8B" w14:textId="77777777" w:rsidR="007E6CE7" w:rsidRPr="0065550E" w:rsidRDefault="007E6CE7" w:rsidP="007E6CE7">
      <w:pPr>
        <w:pStyle w:val="ListParagraph"/>
        <w:numPr>
          <w:ilvl w:val="0"/>
          <w:numId w:val="35"/>
        </w:numPr>
        <w:spacing w:before="0" w:after="160" w:line="259" w:lineRule="auto"/>
        <w:rPr>
          <w:rFonts w:asciiTheme="minorHAnsi" w:hAnsiTheme="minorHAnsi" w:cstheme="minorHAnsi"/>
        </w:rPr>
      </w:pPr>
      <w:r w:rsidRPr="0065550E">
        <w:rPr>
          <w:rFonts w:asciiTheme="minorHAnsi" w:hAnsiTheme="minorHAnsi" w:cstheme="minorHAnsi"/>
          <w:b/>
          <w:bCs/>
        </w:rPr>
        <w:t>The User will only be allowed to Change the Investor</w:t>
      </w:r>
      <w:r w:rsidRPr="0065550E">
        <w:rPr>
          <w:rFonts w:asciiTheme="minorHAnsi" w:hAnsiTheme="minorHAnsi" w:cstheme="minorHAnsi"/>
          <w:sz w:val="20"/>
          <w:szCs w:val="20"/>
        </w:rPr>
        <w:t xml:space="preserve"> </w:t>
      </w:r>
      <w:r w:rsidRPr="0065550E">
        <w:rPr>
          <w:rFonts w:asciiTheme="minorHAnsi" w:hAnsiTheme="minorHAnsi" w:cstheme="minorHAnsi"/>
        </w:rPr>
        <w:t xml:space="preserve">when the CT21, CT23, or CT24 is in the Servicer view, or the Step “Claim Paid” has been completed and the CT24 is not in HUD’s review. </w:t>
      </w:r>
    </w:p>
    <w:p w14:paraId="00EC314A" w14:textId="77777777" w:rsidR="007E6CE7" w:rsidRPr="0065550E" w:rsidRDefault="007E6CE7" w:rsidP="00844E5C">
      <w:pPr>
        <w:ind w:firstLine="720"/>
        <w:rPr>
          <w:rFonts w:asciiTheme="minorHAnsi" w:hAnsiTheme="minorHAnsi" w:cstheme="minorHAnsi"/>
          <w:b/>
          <w:bCs/>
          <w:u w:val="single"/>
        </w:rPr>
      </w:pPr>
      <w:bookmarkStart w:id="17" w:name="_Toc472490103"/>
      <w:bookmarkStart w:id="18" w:name="_Toc107217041"/>
      <w:r w:rsidRPr="0065550E">
        <w:rPr>
          <w:rFonts w:asciiTheme="minorHAnsi" w:hAnsiTheme="minorHAnsi" w:cstheme="minorHAnsi"/>
          <w:b/>
          <w:bCs/>
          <w:u w:val="single"/>
        </w:rPr>
        <w:t xml:space="preserve">Restrict Investor Change via B2G </w:t>
      </w:r>
      <w:bookmarkEnd w:id="17"/>
      <w:r w:rsidRPr="0065550E">
        <w:rPr>
          <w:rFonts w:asciiTheme="minorHAnsi" w:hAnsiTheme="minorHAnsi" w:cstheme="minorHAnsi"/>
          <w:b/>
          <w:bCs/>
          <w:u w:val="single"/>
        </w:rPr>
        <w:t>(Batch &gt; Servicer File Upload)</w:t>
      </w:r>
      <w:bookmarkEnd w:id="18"/>
    </w:p>
    <w:p w14:paraId="002B89F4" w14:textId="77777777" w:rsidR="007E6CE7" w:rsidRPr="0065550E" w:rsidRDefault="007E6CE7" w:rsidP="007E6CE7">
      <w:pPr>
        <w:ind w:left="720"/>
        <w:rPr>
          <w:rFonts w:asciiTheme="minorHAnsi" w:hAnsiTheme="minorHAnsi" w:cstheme="minorHAnsi"/>
        </w:rPr>
      </w:pPr>
      <w:r w:rsidRPr="0065550E">
        <w:rPr>
          <w:rFonts w:asciiTheme="minorHAnsi" w:hAnsiTheme="minorHAnsi" w:cstheme="minorHAnsi"/>
        </w:rPr>
        <w:t>If user attempts to change Investor via the B2G file and there is an Active Claim Type 21 and 23 with timeline step “Servicer Files Claim – 27011” that has a complete date AND “Ready for Review” exists and does NOT have a complete date, OR if timeline step “Resubmit Claim 27011” has a complete date AND any “Re Review” step exists and does NOT have a complete date, the system validation shall prevent the transfer from being added and an error message will appear. New validation error message will read “Investor cannot be changed while claim is in the process of HUD review.”</w:t>
      </w:r>
    </w:p>
    <w:p w14:paraId="43855561" w14:textId="36D606E2" w:rsidR="007E6CE7" w:rsidRPr="0065550E" w:rsidRDefault="007E6CE7" w:rsidP="00844E5C">
      <w:pPr>
        <w:ind w:firstLine="720"/>
        <w:rPr>
          <w:rFonts w:asciiTheme="minorHAnsi" w:hAnsiTheme="minorHAnsi" w:cstheme="minorHAnsi"/>
          <w:u w:val="single"/>
        </w:rPr>
      </w:pPr>
      <w:bookmarkStart w:id="19" w:name="_Toc472490104"/>
      <w:bookmarkStart w:id="20" w:name="_Toc107217042"/>
      <w:r w:rsidRPr="0065550E">
        <w:rPr>
          <w:rFonts w:asciiTheme="minorHAnsi" w:hAnsiTheme="minorHAnsi" w:cstheme="minorHAnsi"/>
          <w:b/>
          <w:bCs/>
          <w:u w:val="single"/>
        </w:rPr>
        <w:t>Restrict Investor Change via Batch &gt; Servicer Tr</w:t>
      </w:r>
      <w:bookmarkEnd w:id="19"/>
      <w:r w:rsidRPr="0065550E">
        <w:rPr>
          <w:rFonts w:asciiTheme="minorHAnsi" w:hAnsiTheme="minorHAnsi" w:cstheme="minorHAnsi"/>
          <w:b/>
          <w:bCs/>
          <w:u w:val="single"/>
        </w:rPr>
        <w:t>ansfer List</w:t>
      </w:r>
      <w:bookmarkEnd w:id="20"/>
    </w:p>
    <w:p w14:paraId="6D294892" w14:textId="77777777" w:rsidR="007E6CE7" w:rsidRPr="0065550E" w:rsidRDefault="007E6CE7" w:rsidP="007E6CE7">
      <w:pPr>
        <w:ind w:left="720"/>
        <w:rPr>
          <w:rFonts w:asciiTheme="minorHAnsi" w:hAnsiTheme="minorHAnsi" w:cstheme="minorHAnsi"/>
        </w:rPr>
      </w:pPr>
      <w:r w:rsidRPr="0065550E">
        <w:rPr>
          <w:rFonts w:asciiTheme="minorHAnsi" w:hAnsiTheme="minorHAnsi" w:cstheme="minorHAnsi"/>
        </w:rPr>
        <w:t xml:space="preserve">The Servicer Transfer Page will only display the Investor Change that was allowed. The Restricted Investor Change will not be shown on the Servicer Transfer Page. </w:t>
      </w:r>
    </w:p>
    <w:p w14:paraId="09EA962C" w14:textId="77777777" w:rsidR="007E6CE7" w:rsidRPr="0065550E" w:rsidRDefault="007E6CE7" w:rsidP="007E6CE7">
      <w:pPr>
        <w:rPr>
          <w:rFonts w:asciiTheme="minorHAnsi" w:hAnsiTheme="minorHAnsi" w:cstheme="minorHAnsi"/>
          <w:b/>
          <w:bCs/>
          <w:u w:val="single"/>
        </w:rPr>
      </w:pPr>
      <w:r w:rsidRPr="0065550E">
        <w:rPr>
          <w:rFonts w:asciiTheme="minorHAnsi" w:hAnsiTheme="minorHAnsi" w:cstheme="minorHAnsi"/>
        </w:rPr>
        <w:tab/>
      </w:r>
      <w:r w:rsidRPr="0065550E">
        <w:rPr>
          <w:rFonts w:asciiTheme="minorHAnsi" w:hAnsiTheme="minorHAnsi" w:cstheme="minorHAnsi"/>
          <w:b/>
          <w:bCs/>
          <w:u w:val="single"/>
        </w:rPr>
        <w:t>File Upload Exception Report</w:t>
      </w:r>
    </w:p>
    <w:p w14:paraId="078FBBE7" w14:textId="77777777" w:rsidR="007E6CE7" w:rsidRPr="0065550E" w:rsidRDefault="007E6CE7" w:rsidP="007E6CE7">
      <w:pPr>
        <w:ind w:left="720"/>
        <w:rPr>
          <w:rFonts w:asciiTheme="minorHAnsi" w:hAnsiTheme="minorHAnsi" w:cstheme="minorHAnsi"/>
        </w:rPr>
      </w:pPr>
      <w:r w:rsidRPr="0065550E">
        <w:rPr>
          <w:rFonts w:asciiTheme="minorHAnsi" w:hAnsiTheme="minorHAnsi" w:cstheme="minorHAnsi"/>
        </w:rPr>
        <w:t xml:space="preserve">The File Upload Exception Report under HERMIT Support &gt; Daily Reports shall display a new message when the conditions stated above on the B2G prevents an investor transfer from being </w:t>
      </w:r>
      <w:r w:rsidRPr="0065550E">
        <w:rPr>
          <w:rFonts w:asciiTheme="minorHAnsi" w:hAnsiTheme="minorHAnsi" w:cstheme="minorHAnsi"/>
        </w:rPr>
        <w:lastRenderedPageBreak/>
        <w:t>scheduled. The new message will read “Investor cannot be changed while claim is in the process of HUD review.”</w:t>
      </w:r>
    </w:p>
    <w:p w14:paraId="0C511FFA" w14:textId="77777777" w:rsidR="00BA3EE5" w:rsidRPr="0065550E" w:rsidRDefault="00BA3EE5" w:rsidP="00BA3EE5">
      <w:pPr>
        <w:pStyle w:val="Heading1"/>
        <w:rPr>
          <w:rFonts w:asciiTheme="minorHAnsi" w:hAnsiTheme="minorHAnsi" w:cstheme="minorHAnsi"/>
          <w:sz w:val="20"/>
          <w:szCs w:val="20"/>
        </w:rPr>
      </w:pPr>
      <w:bookmarkStart w:id="21" w:name="_Toc110597244"/>
      <w:r w:rsidRPr="0065550E">
        <w:rPr>
          <w:rFonts w:asciiTheme="minorHAnsi" w:hAnsiTheme="minorHAnsi" w:cstheme="minorHAnsi"/>
          <w:sz w:val="24"/>
          <w:szCs w:val="24"/>
        </w:rPr>
        <w:t>HUD Only Related Changes / Assigned Loans</w:t>
      </w:r>
      <w:bookmarkEnd w:id="21"/>
    </w:p>
    <w:p w14:paraId="65252B9A" w14:textId="1826D1C0" w:rsidR="00DD0E22" w:rsidRPr="0065550E" w:rsidRDefault="00DD0E22" w:rsidP="008A3E9F">
      <w:pPr>
        <w:pStyle w:val="Heading2"/>
        <w:numPr>
          <w:ilvl w:val="0"/>
          <w:numId w:val="38"/>
        </w:numPr>
        <w:rPr>
          <w:rFonts w:asciiTheme="minorHAnsi" w:hAnsiTheme="minorHAnsi" w:cstheme="minorHAnsi"/>
        </w:rPr>
      </w:pPr>
      <w:bookmarkStart w:id="22" w:name="_Hlk98960365"/>
      <w:bookmarkStart w:id="23" w:name="_Toc110597245"/>
      <w:r w:rsidRPr="0065550E">
        <w:rPr>
          <w:rFonts w:asciiTheme="minorHAnsi" w:hAnsiTheme="minorHAnsi" w:cstheme="minorHAnsi"/>
        </w:rPr>
        <w:t>Repurchase (582646)</w:t>
      </w:r>
      <w:bookmarkEnd w:id="23"/>
    </w:p>
    <w:p w14:paraId="427F60C8" w14:textId="65566F32" w:rsidR="00DD0E22" w:rsidRPr="0065550E" w:rsidRDefault="00DD0E22" w:rsidP="00AA7F11">
      <w:pPr>
        <w:pStyle w:val="ListParagraph"/>
        <w:rPr>
          <w:rFonts w:asciiTheme="minorHAnsi" w:hAnsiTheme="minorHAnsi" w:cstheme="minorHAnsi"/>
          <w:sz w:val="20"/>
          <w:szCs w:val="20"/>
        </w:rPr>
      </w:pPr>
      <w:r w:rsidRPr="0065550E">
        <w:rPr>
          <w:rFonts w:asciiTheme="minorHAnsi" w:hAnsiTheme="minorHAnsi" w:cstheme="minorHAnsi"/>
          <w:sz w:val="20"/>
          <w:szCs w:val="20"/>
        </w:rPr>
        <w:t>Upon clicking YES on the Certify message, the Servicer on the loan will immediately be updated from the HUD NSC Contractor to the Servicer that was selected to Repurchase the loan and CT 22 timeline will be inactivated</w:t>
      </w:r>
      <w:r w:rsidR="00423348" w:rsidRPr="0065550E">
        <w:rPr>
          <w:rFonts w:asciiTheme="minorHAnsi" w:hAnsiTheme="minorHAnsi" w:cstheme="minorHAnsi"/>
          <w:sz w:val="20"/>
          <w:szCs w:val="20"/>
        </w:rPr>
        <w:t>.</w:t>
      </w:r>
      <w:r w:rsidRPr="0065550E">
        <w:rPr>
          <w:rFonts w:asciiTheme="minorHAnsi" w:hAnsiTheme="minorHAnsi" w:cstheme="minorHAnsi"/>
          <w:sz w:val="20"/>
          <w:szCs w:val="20"/>
        </w:rPr>
        <w:t xml:space="preserve"> </w:t>
      </w:r>
    </w:p>
    <w:p w14:paraId="3FF4B678" w14:textId="77777777" w:rsidR="00AA7F11" w:rsidRPr="0065550E" w:rsidRDefault="00AA7F11" w:rsidP="00AA7F11">
      <w:pPr>
        <w:pStyle w:val="ListParagraph"/>
        <w:rPr>
          <w:rFonts w:asciiTheme="minorHAnsi" w:hAnsiTheme="minorHAnsi" w:cstheme="minorHAnsi"/>
          <w:sz w:val="20"/>
          <w:szCs w:val="20"/>
        </w:rPr>
      </w:pPr>
    </w:p>
    <w:p w14:paraId="5BA8C91A" w14:textId="6873327A" w:rsidR="00DD0E22" w:rsidRPr="0065550E" w:rsidRDefault="00DD0E22" w:rsidP="00FB36A1">
      <w:pPr>
        <w:ind w:firstLine="720"/>
        <w:rPr>
          <w:rFonts w:asciiTheme="minorHAnsi" w:hAnsiTheme="minorHAnsi" w:cstheme="minorHAnsi"/>
          <w:sz w:val="20"/>
          <w:szCs w:val="20"/>
        </w:rPr>
      </w:pPr>
      <w:r w:rsidRPr="0065550E">
        <w:rPr>
          <w:rFonts w:asciiTheme="minorHAnsi" w:hAnsiTheme="minorHAnsi" w:cstheme="minorHAnsi"/>
          <w:noProof/>
        </w:rPr>
        <w:drawing>
          <wp:inline distT="0" distB="0" distL="0" distR="0" wp14:anchorId="3F52B48E" wp14:editId="62E57756">
            <wp:extent cx="3304762" cy="1609524"/>
            <wp:effectExtent l="0" t="0" r="0" b="0"/>
            <wp:docPr id="8" name="Picture 8"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text, application&#10;&#10;Description automatically generated"/>
                    <pic:cNvPicPr/>
                  </pic:nvPicPr>
                  <pic:blipFill>
                    <a:blip r:embed="rId23"/>
                    <a:stretch>
                      <a:fillRect/>
                    </a:stretch>
                  </pic:blipFill>
                  <pic:spPr>
                    <a:xfrm>
                      <a:off x="0" y="0"/>
                      <a:ext cx="3304762" cy="1609524"/>
                    </a:xfrm>
                    <a:prstGeom prst="rect">
                      <a:avLst/>
                    </a:prstGeom>
                  </pic:spPr>
                </pic:pic>
              </a:graphicData>
            </a:graphic>
          </wp:inline>
        </w:drawing>
      </w:r>
    </w:p>
    <w:p w14:paraId="3C62ADC1" w14:textId="59EDC6CD" w:rsidR="004B64BD" w:rsidRPr="0065550E" w:rsidRDefault="004B64BD" w:rsidP="004B64BD">
      <w:pPr>
        <w:pStyle w:val="Heading2"/>
        <w:numPr>
          <w:ilvl w:val="0"/>
          <w:numId w:val="38"/>
        </w:numPr>
        <w:rPr>
          <w:rFonts w:asciiTheme="minorHAnsi" w:hAnsiTheme="minorHAnsi" w:cstheme="minorHAnsi"/>
        </w:rPr>
      </w:pPr>
      <w:bookmarkStart w:id="24" w:name="_Toc110597246"/>
      <w:r w:rsidRPr="0065550E">
        <w:rPr>
          <w:rFonts w:asciiTheme="minorHAnsi" w:hAnsiTheme="minorHAnsi" w:cstheme="minorHAnsi"/>
        </w:rPr>
        <w:t>A</w:t>
      </w:r>
      <w:r w:rsidR="00DF4EB7" w:rsidRPr="0065550E">
        <w:rPr>
          <w:rFonts w:asciiTheme="minorHAnsi" w:hAnsiTheme="minorHAnsi" w:cstheme="minorHAnsi"/>
        </w:rPr>
        <w:t>dd a</w:t>
      </w:r>
      <w:r w:rsidRPr="0065550E">
        <w:rPr>
          <w:rFonts w:asciiTheme="minorHAnsi" w:hAnsiTheme="minorHAnsi" w:cstheme="minorHAnsi"/>
        </w:rPr>
        <w:t xml:space="preserve"> new step and Write-Off worksheet </w:t>
      </w:r>
      <w:r w:rsidR="00A8262A">
        <w:rPr>
          <w:rFonts w:asciiTheme="minorHAnsi" w:hAnsiTheme="minorHAnsi" w:cstheme="minorHAnsi"/>
        </w:rPr>
        <w:t xml:space="preserve">to Write-Off Timeline </w:t>
      </w:r>
      <w:r w:rsidRPr="0065550E">
        <w:rPr>
          <w:rFonts w:asciiTheme="minorHAnsi" w:hAnsiTheme="minorHAnsi" w:cstheme="minorHAnsi"/>
        </w:rPr>
        <w:t>(539298)</w:t>
      </w:r>
      <w:bookmarkEnd w:id="24"/>
    </w:p>
    <w:p w14:paraId="25F30259" w14:textId="7B203B49" w:rsidR="004B64BD" w:rsidRPr="0065550E" w:rsidRDefault="0005031C" w:rsidP="0005031C">
      <w:pPr>
        <w:pStyle w:val="ListParagraph"/>
        <w:rPr>
          <w:rFonts w:asciiTheme="minorHAnsi" w:hAnsiTheme="minorHAnsi" w:cstheme="minorHAnsi"/>
          <w:sz w:val="20"/>
          <w:szCs w:val="20"/>
        </w:rPr>
      </w:pPr>
      <w:r w:rsidRPr="0065550E">
        <w:rPr>
          <w:rFonts w:asciiTheme="minorHAnsi" w:hAnsiTheme="minorHAnsi" w:cstheme="minorHAnsi"/>
          <w:sz w:val="20"/>
          <w:szCs w:val="20"/>
        </w:rPr>
        <w:t xml:space="preserve">A new step </w:t>
      </w:r>
      <w:r w:rsidR="00C174B6">
        <w:rPr>
          <w:rFonts w:asciiTheme="minorHAnsi" w:hAnsiTheme="minorHAnsi" w:cstheme="minorHAnsi"/>
          <w:sz w:val="20"/>
          <w:szCs w:val="20"/>
        </w:rPr>
        <w:t>was</w:t>
      </w:r>
      <w:r w:rsidR="00A8262A">
        <w:rPr>
          <w:rFonts w:asciiTheme="minorHAnsi" w:hAnsiTheme="minorHAnsi" w:cstheme="minorHAnsi"/>
          <w:sz w:val="20"/>
          <w:szCs w:val="20"/>
        </w:rPr>
        <w:t xml:space="preserve"> added </w:t>
      </w:r>
      <w:r w:rsidRPr="0065550E">
        <w:rPr>
          <w:rFonts w:asciiTheme="minorHAnsi" w:hAnsiTheme="minorHAnsi" w:cstheme="minorHAnsi"/>
          <w:sz w:val="20"/>
          <w:szCs w:val="20"/>
        </w:rPr>
        <w:t xml:space="preserve">to Assigned/Disposition/Write-Off Review timeline </w:t>
      </w:r>
      <w:r w:rsidR="00F53CE0" w:rsidRPr="0065550E">
        <w:rPr>
          <w:rFonts w:asciiTheme="minorHAnsi" w:hAnsiTheme="minorHAnsi" w:cstheme="minorHAnsi"/>
          <w:sz w:val="20"/>
          <w:szCs w:val="20"/>
        </w:rPr>
        <w:t xml:space="preserve">along with </w:t>
      </w:r>
      <w:r w:rsidRPr="0065550E">
        <w:rPr>
          <w:rFonts w:asciiTheme="minorHAnsi" w:hAnsiTheme="minorHAnsi" w:cstheme="minorHAnsi"/>
          <w:sz w:val="20"/>
          <w:szCs w:val="20"/>
        </w:rPr>
        <w:t>a new Write-Off worksheet. Write-Off worksheet will calculate and auto image within Write-Off Review timeline.</w:t>
      </w:r>
    </w:p>
    <w:p w14:paraId="79D505B7" w14:textId="3E5838F4" w:rsidR="0005031C" w:rsidRPr="0065550E" w:rsidRDefault="0005031C" w:rsidP="0005031C">
      <w:pPr>
        <w:pStyle w:val="ListParagraph"/>
        <w:rPr>
          <w:rFonts w:asciiTheme="minorHAnsi" w:hAnsiTheme="minorHAnsi" w:cstheme="minorHAnsi"/>
          <w:sz w:val="20"/>
          <w:szCs w:val="20"/>
        </w:rPr>
      </w:pPr>
      <w:r w:rsidRPr="0065550E">
        <w:rPr>
          <w:rFonts w:asciiTheme="minorHAnsi" w:hAnsiTheme="minorHAnsi" w:cstheme="minorHAnsi"/>
          <w:sz w:val="20"/>
          <w:szCs w:val="20"/>
        </w:rPr>
        <w:t xml:space="preserve">New step is called </w:t>
      </w:r>
      <w:r w:rsidRPr="0065550E">
        <w:rPr>
          <w:rFonts w:asciiTheme="minorHAnsi" w:hAnsiTheme="minorHAnsi" w:cstheme="minorHAnsi"/>
          <w:b/>
          <w:bCs/>
          <w:sz w:val="20"/>
          <w:szCs w:val="20"/>
        </w:rPr>
        <w:t>Prepare Write-Off Calculation Worksheet</w:t>
      </w:r>
      <w:r w:rsidR="00F53CE0" w:rsidRPr="0065550E">
        <w:rPr>
          <w:rFonts w:asciiTheme="minorHAnsi" w:hAnsiTheme="minorHAnsi" w:cstheme="minorHAnsi"/>
          <w:b/>
          <w:bCs/>
          <w:sz w:val="20"/>
          <w:szCs w:val="20"/>
        </w:rPr>
        <w:t xml:space="preserve">. </w:t>
      </w:r>
      <w:r w:rsidRPr="0065550E">
        <w:rPr>
          <w:rFonts w:asciiTheme="minorHAnsi" w:hAnsiTheme="minorHAnsi" w:cstheme="minorHAnsi"/>
          <w:sz w:val="20"/>
          <w:szCs w:val="20"/>
        </w:rPr>
        <w:t xml:space="preserve"> New worksheet called </w:t>
      </w:r>
      <w:r w:rsidRPr="0065550E">
        <w:rPr>
          <w:rFonts w:asciiTheme="minorHAnsi" w:hAnsiTheme="minorHAnsi" w:cstheme="minorHAnsi"/>
          <w:b/>
          <w:bCs/>
          <w:sz w:val="20"/>
          <w:szCs w:val="20"/>
        </w:rPr>
        <w:t xml:space="preserve">Write-Off Calculation Worksheet </w:t>
      </w:r>
      <w:r w:rsidRPr="0065550E">
        <w:rPr>
          <w:rFonts w:asciiTheme="minorHAnsi" w:hAnsiTheme="minorHAnsi" w:cstheme="minorHAnsi"/>
          <w:sz w:val="20"/>
          <w:szCs w:val="20"/>
        </w:rPr>
        <w:t xml:space="preserve">will be </w:t>
      </w:r>
      <w:r w:rsidR="00473DD2" w:rsidRPr="0065550E">
        <w:rPr>
          <w:rFonts w:asciiTheme="minorHAnsi" w:hAnsiTheme="minorHAnsi" w:cstheme="minorHAnsi"/>
          <w:sz w:val="20"/>
          <w:szCs w:val="20"/>
        </w:rPr>
        <w:t>auto imaged</w:t>
      </w:r>
      <w:r w:rsidRPr="0065550E">
        <w:rPr>
          <w:rFonts w:asciiTheme="minorHAnsi" w:hAnsiTheme="minorHAnsi" w:cstheme="minorHAnsi"/>
          <w:sz w:val="20"/>
          <w:szCs w:val="20"/>
        </w:rPr>
        <w:t xml:space="preserve"> </w:t>
      </w:r>
      <w:r w:rsidR="00911647" w:rsidRPr="0065550E">
        <w:rPr>
          <w:rFonts w:asciiTheme="minorHAnsi" w:hAnsiTheme="minorHAnsi" w:cstheme="minorHAnsi"/>
          <w:sz w:val="20"/>
          <w:szCs w:val="20"/>
        </w:rPr>
        <w:t xml:space="preserve">in the Document area </w:t>
      </w:r>
      <w:r w:rsidRPr="0065550E">
        <w:rPr>
          <w:rFonts w:asciiTheme="minorHAnsi" w:hAnsiTheme="minorHAnsi" w:cstheme="minorHAnsi"/>
          <w:sz w:val="20"/>
          <w:szCs w:val="20"/>
        </w:rPr>
        <w:t xml:space="preserve">when </w:t>
      </w:r>
      <w:r w:rsidR="00F53CE0" w:rsidRPr="004B2532">
        <w:rPr>
          <w:rFonts w:asciiTheme="minorHAnsi" w:hAnsiTheme="minorHAnsi" w:cstheme="minorHAnsi"/>
          <w:b/>
          <w:bCs/>
          <w:sz w:val="20"/>
          <w:szCs w:val="20"/>
        </w:rPr>
        <w:t>Prepare Write-Off Calculation Worksheet</w:t>
      </w:r>
      <w:r w:rsidR="00F53CE0" w:rsidRPr="0065550E">
        <w:rPr>
          <w:rFonts w:asciiTheme="minorHAnsi" w:hAnsiTheme="minorHAnsi" w:cstheme="minorHAnsi"/>
          <w:sz w:val="20"/>
          <w:szCs w:val="20"/>
        </w:rPr>
        <w:t xml:space="preserve"> step</w:t>
      </w:r>
      <w:r w:rsidRPr="0065550E">
        <w:rPr>
          <w:rFonts w:asciiTheme="minorHAnsi" w:hAnsiTheme="minorHAnsi" w:cstheme="minorHAnsi"/>
          <w:sz w:val="20"/>
          <w:szCs w:val="20"/>
        </w:rPr>
        <w:t xml:space="preserve"> is completed.</w:t>
      </w:r>
    </w:p>
    <w:p w14:paraId="44D0B625" w14:textId="77777777" w:rsidR="00473DD2" w:rsidRPr="0065550E" w:rsidRDefault="00473DD2" w:rsidP="0005031C">
      <w:pPr>
        <w:pStyle w:val="ListParagraph"/>
        <w:rPr>
          <w:rFonts w:asciiTheme="minorHAnsi" w:hAnsiTheme="minorHAnsi" w:cstheme="minorHAnsi"/>
          <w:sz w:val="20"/>
          <w:szCs w:val="20"/>
        </w:rPr>
      </w:pPr>
    </w:p>
    <w:p w14:paraId="38497E9D" w14:textId="1A1EB576" w:rsidR="00473DD2" w:rsidRPr="0065550E" w:rsidRDefault="00473DD2" w:rsidP="0005031C">
      <w:pPr>
        <w:pStyle w:val="ListParagraph"/>
        <w:rPr>
          <w:rFonts w:asciiTheme="minorHAnsi" w:hAnsiTheme="minorHAnsi" w:cstheme="minorHAnsi"/>
          <w:sz w:val="20"/>
          <w:szCs w:val="20"/>
        </w:rPr>
      </w:pPr>
      <w:r w:rsidRPr="0065550E">
        <w:rPr>
          <w:rFonts w:asciiTheme="minorHAnsi" w:hAnsiTheme="minorHAnsi" w:cstheme="minorHAnsi"/>
          <w:noProof/>
        </w:rPr>
        <w:drawing>
          <wp:inline distT="0" distB="0" distL="0" distR="0" wp14:anchorId="49E8DF09" wp14:editId="00388B47">
            <wp:extent cx="5328920" cy="1643380"/>
            <wp:effectExtent l="0" t="0" r="5080" b="0"/>
            <wp:docPr id="10" name="Picture 10"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Table&#10;&#10;Description automatically generated"/>
                    <pic:cNvPicPr/>
                  </pic:nvPicPr>
                  <pic:blipFill>
                    <a:blip r:embed="rId24"/>
                    <a:stretch>
                      <a:fillRect/>
                    </a:stretch>
                  </pic:blipFill>
                  <pic:spPr>
                    <a:xfrm>
                      <a:off x="0" y="0"/>
                      <a:ext cx="5457268" cy="1682961"/>
                    </a:xfrm>
                    <a:prstGeom prst="rect">
                      <a:avLst/>
                    </a:prstGeom>
                  </pic:spPr>
                </pic:pic>
              </a:graphicData>
            </a:graphic>
          </wp:inline>
        </w:drawing>
      </w:r>
    </w:p>
    <w:p w14:paraId="7A43F3FE" w14:textId="38269FA3" w:rsidR="00CC262C" w:rsidRPr="0065550E" w:rsidRDefault="00FA09CC" w:rsidP="0005031C">
      <w:pPr>
        <w:pStyle w:val="ListParagraph"/>
        <w:rPr>
          <w:rFonts w:asciiTheme="minorHAnsi" w:hAnsiTheme="minorHAnsi" w:cstheme="minorHAnsi"/>
          <w:sz w:val="20"/>
          <w:szCs w:val="20"/>
        </w:rPr>
      </w:pPr>
      <w:r w:rsidRPr="0065550E">
        <w:rPr>
          <w:rFonts w:asciiTheme="minorHAnsi" w:hAnsiTheme="minorHAnsi" w:cstheme="minorHAnsi"/>
          <w:sz w:val="20"/>
          <w:szCs w:val="20"/>
        </w:rPr>
        <w:lastRenderedPageBreak/>
        <w:t xml:space="preserve">When </w:t>
      </w:r>
      <w:r w:rsidR="00CC262C" w:rsidRPr="0065550E">
        <w:rPr>
          <w:rFonts w:asciiTheme="minorHAnsi" w:hAnsiTheme="minorHAnsi" w:cstheme="minorHAnsi"/>
          <w:sz w:val="20"/>
          <w:szCs w:val="20"/>
        </w:rPr>
        <w:t>user clicks on printer or view icon, following Modify Letter Fields page will appear where user can select/update as necessary.</w:t>
      </w:r>
      <w:r w:rsidR="00CC262C" w:rsidRPr="0065550E">
        <w:rPr>
          <w:rFonts w:asciiTheme="minorHAnsi" w:hAnsiTheme="minorHAnsi" w:cstheme="minorHAnsi"/>
          <w:noProof/>
        </w:rPr>
        <w:drawing>
          <wp:inline distT="0" distB="0" distL="0" distR="0" wp14:anchorId="22448AD6" wp14:editId="2878804B">
            <wp:extent cx="5329451" cy="1944370"/>
            <wp:effectExtent l="0" t="0" r="5080" b="0"/>
            <wp:docPr id="12" name="Picture 12"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Graphical user interface, application&#10;&#10;Description automatically generated"/>
                    <pic:cNvPicPr/>
                  </pic:nvPicPr>
                  <pic:blipFill>
                    <a:blip r:embed="rId25"/>
                    <a:stretch>
                      <a:fillRect/>
                    </a:stretch>
                  </pic:blipFill>
                  <pic:spPr>
                    <a:xfrm>
                      <a:off x="0" y="0"/>
                      <a:ext cx="5394673" cy="1968165"/>
                    </a:xfrm>
                    <a:prstGeom prst="rect">
                      <a:avLst/>
                    </a:prstGeom>
                  </pic:spPr>
                </pic:pic>
              </a:graphicData>
            </a:graphic>
          </wp:inline>
        </w:drawing>
      </w:r>
    </w:p>
    <w:p w14:paraId="178F0857" w14:textId="3CC6F8E5" w:rsidR="00F53CE0" w:rsidRPr="0065550E" w:rsidRDefault="00CC262C" w:rsidP="0005031C">
      <w:pPr>
        <w:pStyle w:val="ListParagraph"/>
        <w:rPr>
          <w:rFonts w:asciiTheme="minorHAnsi" w:hAnsiTheme="minorHAnsi" w:cstheme="minorHAnsi"/>
          <w:sz w:val="20"/>
          <w:szCs w:val="20"/>
        </w:rPr>
      </w:pPr>
      <w:r w:rsidRPr="0065550E">
        <w:rPr>
          <w:rFonts w:asciiTheme="minorHAnsi" w:hAnsiTheme="minorHAnsi" w:cstheme="minorHAnsi"/>
          <w:sz w:val="20"/>
          <w:szCs w:val="20"/>
        </w:rPr>
        <w:lastRenderedPageBreak/>
        <w:t xml:space="preserve">Upon clicking on OK, Write-Off sheet will be generated with selected items from the Modify Letter Fields. </w:t>
      </w:r>
      <w:r w:rsidR="00F53CE0" w:rsidRPr="0065550E">
        <w:rPr>
          <w:rFonts w:asciiTheme="minorHAnsi" w:hAnsiTheme="minorHAnsi" w:cstheme="minorHAnsi"/>
          <w:noProof/>
        </w:rPr>
        <w:drawing>
          <wp:inline distT="0" distB="0" distL="0" distR="0" wp14:anchorId="77E7E906" wp14:editId="132B35EB">
            <wp:extent cx="5444490" cy="6789761"/>
            <wp:effectExtent l="0" t="0" r="3810" b="0"/>
            <wp:docPr id="13" name="Picture 13"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Graphical user interface, application&#10;&#10;Description automatically generated"/>
                    <pic:cNvPicPr/>
                  </pic:nvPicPr>
                  <pic:blipFill>
                    <a:blip r:embed="rId26"/>
                    <a:stretch>
                      <a:fillRect/>
                    </a:stretch>
                  </pic:blipFill>
                  <pic:spPr>
                    <a:xfrm>
                      <a:off x="0" y="0"/>
                      <a:ext cx="5472052" cy="6824133"/>
                    </a:xfrm>
                    <a:prstGeom prst="rect">
                      <a:avLst/>
                    </a:prstGeom>
                  </pic:spPr>
                </pic:pic>
              </a:graphicData>
            </a:graphic>
          </wp:inline>
        </w:drawing>
      </w:r>
    </w:p>
    <w:p w14:paraId="38474A60" w14:textId="140C5AE1" w:rsidR="00F53CE0" w:rsidRPr="0065550E" w:rsidRDefault="00F53CE0" w:rsidP="0005031C">
      <w:pPr>
        <w:pStyle w:val="ListParagraph"/>
        <w:rPr>
          <w:rFonts w:asciiTheme="minorHAnsi" w:hAnsiTheme="minorHAnsi" w:cstheme="minorHAnsi"/>
          <w:sz w:val="20"/>
          <w:szCs w:val="20"/>
        </w:rPr>
      </w:pPr>
    </w:p>
    <w:p w14:paraId="1B248052" w14:textId="51E959EE" w:rsidR="00F53CE0" w:rsidRPr="0065550E" w:rsidRDefault="00F53CE0" w:rsidP="0005031C">
      <w:pPr>
        <w:pStyle w:val="ListParagraph"/>
        <w:rPr>
          <w:rFonts w:asciiTheme="minorHAnsi" w:hAnsiTheme="minorHAnsi" w:cstheme="minorHAnsi"/>
          <w:sz w:val="20"/>
          <w:szCs w:val="20"/>
        </w:rPr>
      </w:pPr>
      <w:r w:rsidRPr="0065550E">
        <w:rPr>
          <w:rFonts w:asciiTheme="minorHAnsi" w:hAnsiTheme="minorHAnsi" w:cstheme="minorHAnsi"/>
          <w:sz w:val="20"/>
          <w:szCs w:val="20"/>
        </w:rPr>
        <w:t>Write-Off Worksheet will be auto imaged to Document area.</w:t>
      </w:r>
      <w:r w:rsidRPr="0065550E">
        <w:rPr>
          <w:rFonts w:asciiTheme="minorHAnsi" w:hAnsiTheme="minorHAnsi" w:cstheme="minorHAnsi"/>
          <w:noProof/>
        </w:rPr>
        <w:drawing>
          <wp:inline distT="0" distB="0" distL="0" distR="0" wp14:anchorId="0BED6E75" wp14:editId="78B54A4B">
            <wp:extent cx="5647334" cy="908038"/>
            <wp:effectExtent l="0" t="0" r="0" b="6985"/>
            <wp:docPr id="14" name="Picture 14"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Graphical user interface, application&#10;&#10;Description automatically generated"/>
                    <pic:cNvPicPr/>
                  </pic:nvPicPr>
                  <pic:blipFill>
                    <a:blip r:embed="rId27"/>
                    <a:stretch>
                      <a:fillRect/>
                    </a:stretch>
                  </pic:blipFill>
                  <pic:spPr>
                    <a:xfrm>
                      <a:off x="0" y="0"/>
                      <a:ext cx="5675234" cy="912524"/>
                    </a:xfrm>
                    <a:prstGeom prst="rect">
                      <a:avLst/>
                    </a:prstGeom>
                  </pic:spPr>
                </pic:pic>
              </a:graphicData>
            </a:graphic>
          </wp:inline>
        </w:drawing>
      </w:r>
    </w:p>
    <w:p w14:paraId="57807368" w14:textId="41E36893" w:rsidR="0099317A" w:rsidRPr="0065550E" w:rsidRDefault="0099317A" w:rsidP="0099317A">
      <w:pPr>
        <w:pStyle w:val="Heading2"/>
        <w:numPr>
          <w:ilvl w:val="0"/>
          <w:numId w:val="38"/>
        </w:numPr>
        <w:rPr>
          <w:rFonts w:asciiTheme="minorHAnsi" w:hAnsiTheme="minorHAnsi" w:cstheme="minorHAnsi"/>
        </w:rPr>
      </w:pPr>
      <w:bookmarkStart w:id="25" w:name="_Toc110597247"/>
      <w:r w:rsidRPr="0065550E">
        <w:rPr>
          <w:rFonts w:asciiTheme="minorHAnsi" w:hAnsiTheme="minorHAnsi" w:cstheme="minorHAnsi"/>
        </w:rPr>
        <w:lastRenderedPageBreak/>
        <w:t>Add Loan Bal on Trans D</w:t>
      </w:r>
      <w:r w:rsidR="0065550E">
        <w:rPr>
          <w:rFonts w:asciiTheme="minorHAnsi" w:hAnsiTheme="minorHAnsi" w:cstheme="minorHAnsi"/>
        </w:rPr>
        <w:t>t</w:t>
      </w:r>
      <w:r w:rsidRPr="0065550E">
        <w:rPr>
          <w:rFonts w:asciiTheme="minorHAnsi" w:hAnsiTheme="minorHAnsi" w:cstheme="minorHAnsi"/>
        </w:rPr>
        <w:t xml:space="preserve"> Column to the Loan Transactions Page (539459)</w:t>
      </w:r>
      <w:bookmarkEnd w:id="25"/>
    </w:p>
    <w:p w14:paraId="75D82F46" w14:textId="1E8F4D4B" w:rsidR="0099317A" w:rsidRPr="0065550E" w:rsidRDefault="0099317A" w:rsidP="0099317A">
      <w:pPr>
        <w:pStyle w:val="ListParagraph"/>
        <w:rPr>
          <w:rFonts w:asciiTheme="minorHAnsi" w:hAnsiTheme="minorHAnsi" w:cstheme="minorHAnsi"/>
          <w:sz w:val="20"/>
          <w:szCs w:val="20"/>
        </w:rPr>
      </w:pPr>
      <w:r w:rsidRPr="0065550E">
        <w:rPr>
          <w:rFonts w:asciiTheme="minorHAnsi" w:hAnsiTheme="minorHAnsi" w:cstheme="minorHAnsi"/>
          <w:sz w:val="20"/>
          <w:szCs w:val="20"/>
        </w:rPr>
        <w:t xml:space="preserve">A new column labeled </w:t>
      </w:r>
      <w:r w:rsidRPr="0065550E">
        <w:rPr>
          <w:rFonts w:asciiTheme="minorHAnsi" w:hAnsiTheme="minorHAnsi" w:cstheme="minorHAnsi"/>
          <w:b/>
          <w:bCs/>
          <w:sz w:val="20"/>
          <w:szCs w:val="20"/>
        </w:rPr>
        <w:t>Loan Bal on Trans Dt</w:t>
      </w:r>
      <w:r w:rsidRPr="0065550E" w:rsidDel="00DA5B2D">
        <w:rPr>
          <w:rFonts w:asciiTheme="minorHAnsi" w:hAnsiTheme="minorHAnsi" w:cstheme="minorHAnsi"/>
          <w:sz w:val="20"/>
          <w:szCs w:val="20"/>
        </w:rPr>
        <w:t xml:space="preserve"> </w:t>
      </w:r>
      <w:r w:rsidRPr="0065550E">
        <w:rPr>
          <w:rFonts w:asciiTheme="minorHAnsi" w:hAnsiTheme="minorHAnsi" w:cstheme="minorHAnsi"/>
          <w:sz w:val="20"/>
          <w:szCs w:val="20"/>
        </w:rPr>
        <w:t xml:space="preserve">will be added to the Loan Transaction Result area on Transaction screen. It will be updated after each transaction posted and will display </w:t>
      </w:r>
      <w:r w:rsidR="00A8262A">
        <w:rPr>
          <w:rFonts w:asciiTheme="minorHAnsi" w:hAnsiTheme="minorHAnsi" w:cstheme="minorHAnsi"/>
          <w:sz w:val="20"/>
          <w:szCs w:val="20"/>
        </w:rPr>
        <w:t xml:space="preserve">the total </w:t>
      </w:r>
      <w:r w:rsidR="00776450">
        <w:rPr>
          <w:rFonts w:asciiTheme="minorHAnsi" w:hAnsiTheme="minorHAnsi" w:cstheme="minorHAnsi"/>
          <w:sz w:val="20"/>
          <w:szCs w:val="20"/>
        </w:rPr>
        <w:t xml:space="preserve">loan </w:t>
      </w:r>
      <w:r w:rsidRPr="0065550E">
        <w:rPr>
          <w:rFonts w:asciiTheme="minorHAnsi" w:hAnsiTheme="minorHAnsi" w:cstheme="minorHAnsi"/>
          <w:sz w:val="20"/>
          <w:szCs w:val="20"/>
        </w:rPr>
        <w:t xml:space="preserve">balance as of </w:t>
      </w:r>
      <w:r w:rsidR="00A8262A">
        <w:rPr>
          <w:rFonts w:asciiTheme="minorHAnsi" w:hAnsiTheme="minorHAnsi" w:cstheme="minorHAnsi"/>
          <w:sz w:val="20"/>
          <w:szCs w:val="20"/>
        </w:rPr>
        <w:t>the transaction date</w:t>
      </w:r>
      <w:r w:rsidRPr="0065550E">
        <w:rPr>
          <w:rFonts w:asciiTheme="minorHAnsi" w:hAnsiTheme="minorHAnsi" w:cstheme="minorHAnsi"/>
          <w:sz w:val="20"/>
          <w:szCs w:val="20"/>
        </w:rPr>
        <w:t xml:space="preserve"> after each posted transaction. The Loan Bal on Trans Dt column will be viewable in the Export Transactions and Print Transactions options.</w:t>
      </w:r>
    </w:p>
    <w:p w14:paraId="019A901D" w14:textId="77777777" w:rsidR="0099317A" w:rsidRPr="0065550E" w:rsidRDefault="0099317A" w:rsidP="0099317A">
      <w:pPr>
        <w:ind w:firstLine="720"/>
        <w:rPr>
          <w:rFonts w:asciiTheme="minorHAnsi" w:hAnsiTheme="minorHAnsi" w:cstheme="minorHAnsi"/>
          <w:sz w:val="20"/>
          <w:szCs w:val="20"/>
        </w:rPr>
      </w:pPr>
      <w:r w:rsidRPr="0065550E">
        <w:rPr>
          <w:rFonts w:asciiTheme="minorHAnsi" w:hAnsiTheme="minorHAnsi" w:cstheme="minorHAnsi"/>
          <w:noProof/>
        </w:rPr>
        <w:drawing>
          <wp:inline distT="0" distB="0" distL="0" distR="0" wp14:anchorId="2197496E" wp14:editId="43E8D0D6">
            <wp:extent cx="5244998" cy="2654440"/>
            <wp:effectExtent l="0" t="0" r="0" b="0"/>
            <wp:docPr id="15" name="Picture 15" descr="Graphical user interface, application,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Graphical user interface, application, table&#10;&#10;Description automatically generated"/>
                    <pic:cNvPicPr/>
                  </pic:nvPicPr>
                  <pic:blipFill>
                    <a:blip r:embed="rId28"/>
                    <a:stretch>
                      <a:fillRect/>
                    </a:stretch>
                  </pic:blipFill>
                  <pic:spPr>
                    <a:xfrm>
                      <a:off x="0" y="0"/>
                      <a:ext cx="5252755" cy="2658366"/>
                    </a:xfrm>
                    <a:prstGeom prst="rect">
                      <a:avLst/>
                    </a:prstGeom>
                  </pic:spPr>
                </pic:pic>
              </a:graphicData>
            </a:graphic>
          </wp:inline>
        </w:drawing>
      </w:r>
    </w:p>
    <w:p w14:paraId="002BCE5D" w14:textId="44DC583F" w:rsidR="0099317A" w:rsidRPr="0065550E" w:rsidRDefault="0099317A" w:rsidP="004B2532">
      <w:pPr>
        <w:pStyle w:val="NoSpacing"/>
      </w:pPr>
    </w:p>
    <w:bookmarkEnd w:id="22"/>
    <w:p w14:paraId="35A4FE5E" w14:textId="77777777" w:rsidR="0034396C" w:rsidRPr="0065550E" w:rsidRDefault="0034396C" w:rsidP="0034396C">
      <w:pPr>
        <w:rPr>
          <w:rFonts w:asciiTheme="minorHAnsi" w:hAnsiTheme="minorHAnsi" w:cstheme="minorHAnsi"/>
        </w:rPr>
      </w:pPr>
    </w:p>
    <w:sectPr w:rsidR="0034396C" w:rsidRPr="0065550E" w:rsidSect="00BD3DF7">
      <w:pgSz w:w="12240" w:h="15840"/>
      <w:pgMar w:top="1440" w:right="1440" w:bottom="1440" w:left="1440" w:header="720" w:footer="288"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7224F" w14:textId="77777777" w:rsidR="005C1B3D" w:rsidRDefault="005C1B3D" w:rsidP="00C8567E">
      <w:pPr>
        <w:spacing w:after="0"/>
      </w:pPr>
      <w:r>
        <w:separator/>
      </w:r>
    </w:p>
  </w:endnote>
  <w:endnote w:type="continuationSeparator" w:id="0">
    <w:p w14:paraId="6FBE8C89" w14:textId="77777777" w:rsidR="005C1B3D" w:rsidRDefault="005C1B3D" w:rsidP="00C8567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D366F" w14:textId="77777777" w:rsidR="006F3D06" w:rsidRDefault="006F3D06">
    <w:pPr>
      <w:pStyle w:val="Footer"/>
      <w:jc w:val="center"/>
    </w:pPr>
  </w:p>
  <w:p w14:paraId="089E03B0" w14:textId="77777777" w:rsidR="006F3D06" w:rsidRPr="00A013D7" w:rsidRDefault="006F3D06" w:rsidP="005854F9">
    <w:pPr>
      <w:pStyle w:val="Footer"/>
      <w:jc w:val="right"/>
      <w:rPr>
        <w:rFonts w:ascii="Arial" w:hAnsi="Arial"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602D5" w14:textId="0D97056C" w:rsidR="006F3D06" w:rsidRPr="0064246A" w:rsidRDefault="006F3D06" w:rsidP="00115E4D">
    <w:pPr>
      <w:pStyle w:val="Footer"/>
      <w:pBdr>
        <w:top w:val="thinThickSmallGap" w:sz="24" w:space="1" w:color="622423"/>
      </w:pBdr>
      <w:tabs>
        <w:tab w:val="clear" w:pos="4680"/>
      </w:tabs>
      <w:rPr>
        <w:rFonts w:ascii="Cambria" w:eastAsia="Times New Roman" w:hAnsi="Cambria"/>
        <w:sz w:val="2"/>
        <w:szCs w:val="2"/>
      </w:rPr>
    </w:pPr>
  </w:p>
  <w:p w14:paraId="4BB22E4A" w14:textId="1F8CA864" w:rsidR="006F3D06" w:rsidRPr="00255ABA" w:rsidRDefault="006F3D06" w:rsidP="00D11E35">
    <w:pPr>
      <w:ind w:left="7920"/>
      <w:jc w:val="both"/>
      <w:rPr>
        <w:i/>
        <w:iCs/>
      </w:rPr>
    </w:pPr>
    <w:r>
      <w:rPr>
        <w:rFonts w:ascii="Cambria" w:eastAsia="Times New Roman" w:hAnsi="Cambria"/>
      </w:rPr>
      <w:t>Pa</w:t>
    </w:r>
    <w:r w:rsidRPr="00115E4D">
      <w:rPr>
        <w:rFonts w:ascii="Cambria" w:eastAsia="Times New Roman" w:hAnsi="Cambria"/>
      </w:rPr>
      <w:t xml:space="preserve">ge </w:t>
    </w:r>
    <w:r w:rsidRPr="00115E4D">
      <w:rPr>
        <w:rFonts w:ascii="Calibri" w:eastAsia="Times New Roman" w:hAnsi="Calibri"/>
      </w:rPr>
      <w:fldChar w:fldCharType="begin"/>
    </w:r>
    <w:r>
      <w:instrText xml:space="preserve"> PAGE   \* MERGEFORMAT </w:instrText>
    </w:r>
    <w:r w:rsidRPr="00115E4D">
      <w:rPr>
        <w:rFonts w:ascii="Calibri" w:eastAsia="Times New Roman" w:hAnsi="Calibri"/>
      </w:rPr>
      <w:fldChar w:fldCharType="separate"/>
    </w:r>
    <w:r w:rsidRPr="006A1EFA">
      <w:rPr>
        <w:rFonts w:ascii="Cambria" w:eastAsia="Times New Roman" w:hAnsi="Cambria"/>
        <w:noProof/>
      </w:rPr>
      <w:t>13</w:t>
    </w:r>
    <w:r w:rsidRPr="00115E4D">
      <w:rPr>
        <w:rFonts w:ascii="Cambria" w:eastAsia="Times New Roman" w:hAnsi="Cambria"/>
        <w:noProof/>
      </w:rPr>
      <w:fldChar w:fldCharType="end"/>
    </w:r>
  </w:p>
  <w:p w14:paraId="0DA69DF5" w14:textId="77777777" w:rsidR="006F3D06" w:rsidRPr="00A013D7" w:rsidRDefault="006F3D06" w:rsidP="005854F9">
    <w:pPr>
      <w:pStyle w:val="Footer"/>
      <w:jc w:val="right"/>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68609" w14:textId="77777777" w:rsidR="005C1B3D" w:rsidRDefault="005C1B3D" w:rsidP="00C8567E">
      <w:pPr>
        <w:spacing w:after="0"/>
      </w:pPr>
      <w:r>
        <w:separator/>
      </w:r>
    </w:p>
  </w:footnote>
  <w:footnote w:type="continuationSeparator" w:id="0">
    <w:p w14:paraId="05B0BEB9" w14:textId="77777777" w:rsidR="005C1B3D" w:rsidRDefault="005C1B3D" w:rsidP="00C8567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A02A6" w14:textId="7B84C8FB" w:rsidR="006F3D06" w:rsidRDefault="006F3D06" w:rsidP="00B97FF1">
    <w:pPr>
      <w:pStyle w:val="Header"/>
      <w:pBdr>
        <w:bottom w:val="thickThinSmallGap" w:sz="24" w:space="0" w:color="622423"/>
      </w:pBdr>
      <w:jc w:val="center"/>
    </w:pPr>
    <w:r>
      <w:rPr>
        <w:rFonts w:ascii="Cambria" w:eastAsia="Times New Roman" w:hAnsi="Cambria"/>
        <w:sz w:val="32"/>
        <w:szCs w:val="32"/>
      </w:rPr>
      <w:t>HERMIT SYSTEM CHANGES – RELEASE 6.</w:t>
    </w:r>
    <w:r w:rsidR="00914E31">
      <w:rPr>
        <w:rFonts w:ascii="Cambria" w:eastAsia="Times New Roman" w:hAnsi="Cambria"/>
        <w:sz w:val="32"/>
        <w:szCs w:val="32"/>
      </w:rPr>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1403BB0"/>
    <w:lvl w:ilvl="0">
      <w:start w:val="1"/>
      <w:numFmt w:val="decimal"/>
      <w:pStyle w:val="ListNumber"/>
      <w:lvlText w:val="%1."/>
      <w:lvlJc w:val="left"/>
      <w:pPr>
        <w:tabs>
          <w:tab w:val="num" w:pos="360"/>
        </w:tabs>
        <w:ind w:left="360" w:hanging="360"/>
      </w:pPr>
    </w:lvl>
  </w:abstractNum>
  <w:abstractNum w:abstractNumId="1" w15:restartNumberingAfterBreak="0">
    <w:nsid w:val="00F0280D"/>
    <w:multiLevelType w:val="hybridMultilevel"/>
    <w:tmpl w:val="FE4AE458"/>
    <w:lvl w:ilvl="0" w:tplc="D06C3DD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66C00ED"/>
    <w:multiLevelType w:val="hybridMultilevel"/>
    <w:tmpl w:val="B97C3A9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6602D2"/>
    <w:multiLevelType w:val="hybridMultilevel"/>
    <w:tmpl w:val="C652C6B4"/>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4" w15:restartNumberingAfterBreak="0">
    <w:nsid w:val="086F2E83"/>
    <w:multiLevelType w:val="hybridMultilevel"/>
    <w:tmpl w:val="66041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ED27A3"/>
    <w:multiLevelType w:val="hybridMultilevel"/>
    <w:tmpl w:val="7BACF858"/>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97921B0"/>
    <w:multiLevelType w:val="hybridMultilevel"/>
    <w:tmpl w:val="17CC728A"/>
    <w:lvl w:ilvl="0" w:tplc="FFFFFFFF">
      <w:start w:val="1"/>
      <w:numFmt w:val="lowerLetter"/>
      <w:lvlText w:val="%1."/>
      <w:lvlJc w:val="left"/>
      <w:pPr>
        <w:ind w:left="1080" w:hanging="360"/>
      </w:pPr>
      <w:rPr>
        <w:rFonts w:hint="default"/>
      </w:rPr>
    </w:lvl>
    <w:lvl w:ilvl="1" w:tplc="E8A49C62">
      <w:start w:val="1"/>
      <w:numFmt w:val="lowerRoman"/>
      <w:lvlText w:val="%2."/>
      <w:lvlJc w:val="left"/>
      <w:pPr>
        <w:ind w:left="1800" w:hanging="360"/>
      </w:pPr>
      <w:rPr>
        <w:rFonts w:ascii="Arial" w:eastAsia="Calibri" w:hAnsi="Arial" w:cs="Arial"/>
      </w:rPr>
    </w:lvl>
    <w:lvl w:ilvl="2" w:tplc="BC824082">
      <w:start w:val="1"/>
      <w:numFmt w:val="decimal"/>
      <w:lvlText w:val="%3."/>
      <w:lvlJc w:val="right"/>
      <w:pPr>
        <w:ind w:left="2520" w:hanging="180"/>
      </w:pPr>
      <w:rPr>
        <w:rFonts w:ascii="Arial" w:eastAsia="Calibri" w:hAnsi="Arial" w:cs="Arial"/>
      </w:r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09FE7467"/>
    <w:multiLevelType w:val="hybridMultilevel"/>
    <w:tmpl w:val="64D01E98"/>
    <w:lvl w:ilvl="0" w:tplc="5A583930">
      <w:start w:val="1"/>
      <w:numFmt w:val="decimal"/>
      <w:lvlText w:val="%1."/>
      <w:lvlJc w:val="left"/>
      <w:pPr>
        <w:ind w:left="720" w:hanging="360"/>
      </w:pPr>
      <w:rPr>
        <w:rFonts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3A56F3"/>
    <w:multiLevelType w:val="hybridMultilevel"/>
    <w:tmpl w:val="E3E6B54C"/>
    <w:lvl w:ilvl="0" w:tplc="B75AB058">
      <w:start w:val="1"/>
      <w:numFmt w:val="bullet"/>
      <w:pStyle w:val="p"/>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BB96A06"/>
    <w:multiLevelType w:val="hybridMultilevel"/>
    <w:tmpl w:val="853E1772"/>
    <w:lvl w:ilvl="0" w:tplc="04090001">
      <w:start w:val="1"/>
      <w:numFmt w:val="bullet"/>
      <w:lvlText w:val=""/>
      <w:lvlJc w:val="left"/>
      <w:pPr>
        <w:ind w:left="1800" w:hanging="360"/>
      </w:pPr>
      <w:rPr>
        <w:rFonts w:ascii="Symbol" w:hAnsi="Symbol" w:hint="default"/>
      </w:rPr>
    </w:lvl>
    <w:lvl w:ilvl="1" w:tplc="FFFFFFFF">
      <w:start w:val="1"/>
      <w:numFmt w:val="decimal"/>
      <w:lvlText w:val="%2."/>
      <w:lvlJc w:val="left"/>
      <w:pPr>
        <w:ind w:left="2520" w:hanging="360"/>
      </w:pPr>
    </w:lvl>
    <w:lvl w:ilvl="2" w:tplc="FFFFFFFF">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0" w15:restartNumberingAfterBreak="0">
    <w:nsid w:val="0BE2198A"/>
    <w:multiLevelType w:val="hybridMultilevel"/>
    <w:tmpl w:val="928EBDE4"/>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19E06EF"/>
    <w:multiLevelType w:val="hybridMultilevel"/>
    <w:tmpl w:val="8AC2986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8714F6D"/>
    <w:multiLevelType w:val="hybridMultilevel"/>
    <w:tmpl w:val="99C6A7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922621B"/>
    <w:multiLevelType w:val="hybridMultilevel"/>
    <w:tmpl w:val="C7CC74CA"/>
    <w:lvl w:ilvl="0" w:tplc="30F241B2">
      <w:start w:val="1"/>
      <w:numFmt w:val="bullet"/>
      <w:pStyle w:val="BulletedListBRDreqs"/>
      <w:lvlText w:val=""/>
      <w:lvlJc w:val="left"/>
      <w:pPr>
        <w:ind w:left="1080" w:hanging="360"/>
      </w:pPr>
      <w:rPr>
        <w:rFonts w:ascii="Symbol" w:hAnsi="Symbol" w:cs="Times New Roman" w:hint="default"/>
        <w:b w:val="0"/>
        <w:i w:val="0"/>
        <w:caps w:val="0"/>
        <w:strike w:val="0"/>
        <w:dstrike w:val="0"/>
        <w:vanish w:val="0"/>
        <w:color w:val="000080"/>
        <w:sz w:val="22"/>
        <w:vertAlign w:val="baseline"/>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BEA1429"/>
    <w:multiLevelType w:val="hybridMultilevel"/>
    <w:tmpl w:val="3B94FF4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1CCE3ACB"/>
    <w:multiLevelType w:val="hybridMultilevel"/>
    <w:tmpl w:val="24E85770"/>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D9E64A4"/>
    <w:multiLevelType w:val="hybridMultilevel"/>
    <w:tmpl w:val="6FF22512"/>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7" w15:restartNumberingAfterBreak="0">
    <w:nsid w:val="22B651B0"/>
    <w:multiLevelType w:val="hybridMultilevel"/>
    <w:tmpl w:val="F862736A"/>
    <w:lvl w:ilvl="0" w:tplc="08CCD5C8">
      <w:start w:val="1"/>
      <w:numFmt w:val="decimal"/>
      <w:lvlText w:val="%1."/>
      <w:lvlJc w:val="left"/>
      <w:pPr>
        <w:ind w:left="90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C02031"/>
    <w:multiLevelType w:val="hybridMultilevel"/>
    <w:tmpl w:val="EDEE7F4A"/>
    <w:lvl w:ilvl="0" w:tplc="0409000F">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297B1F1C"/>
    <w:multiLevelType w:val="hybridMultilevel"/>
    <w:tmpl w:val="F6360B70"/>
    <w:lvl w:ilvl="0" w:tplc="D2B4DCA6">
      <w:start w:val="1"/>
      <w:numFmt w:val="decimal"/>
      <w:lvlText w:val="%1."/>
      <w:lvlJc w:val="left"/>
      <w:pPr>
        <w:ind w:left="720" w:hanging="360"/>
      </w:pPr>
      <w:rPr>
        <w:rFonts w:hint="default"/>
        <w:sz w:val="24"/>
        <w:szCs w:val="24"/>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DD32CAC"/>
    <w:multiLevelType w:val="hybridMultilevel"/>
    <w:tmpl w:val="4D44A37C"/>
    <w:lvl w:ilvl="0" w:tplc="7B7850CA">
      <w:start w:val="1"/>
      <w:numFmt w:val="decimal"/>
      <w:lvlText w:val="%1."/>
      <w:lvlJc w:val="left"/>
      <w:pPr>
        <w:ind w:left="1440" w:hanging="360"/>
      </w:pPr>
      <w:rPr>
        <w:rFonts w:ascii="Arial" w:eastAsia="Calibri" w:hAnsi="Arial" w:cs="Arial"/>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20D6195"/>
    <w:multiLevelType w:val="multilevel"/>
    <w:tmpl w:val="08CCD96A"/>
    <w:lvl w:ilvl="0">
      <w:start w:val="1"/>
      <w:numFmt w:val="decimal"/>
      <w:lvlText w:val="%1"/>
      <w:lvlJc w:val="left"/>
      <w:pPr>
        <w:ind w:left="432" w:hanging="432"/>
      </w:pPr>
      <w:rPr>
        <w:rFonts w:hint="default"/>
        <w:b/>
        <w:i w:val="0"/>
        <w:caps/>
        <w:color w:val="auto"/>
        <w:sz w:val="28"/>
      </w:rPr>
    </w:lvl>
    <w:lvl w:ilvl="1">
      <w:start w:val="1"/>
      <w:numFmt w:val="decimal"/>
      <w:lvlText w:val="%1.%2"/>
      <w:lvlJc w:val="left"/>
      <w:pPr>
        <w:ind w:left="57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numFmt w:val="none"/>
      <w:lvlText w:val=""/>
      <w:lvlJc w:val="left"/>
      <w:pPr>
        <w:tabs>
          <w:tab w:val="num" w:pos="360"/>
        </w:tabs>
      </w:pPr>
    </w:lvl>
    <w:lvl w:ilvl="3">
      <w:numFmt w:val="decimal"/>
      <w:lvlText w:val=""/>
      <w:lvlJc w:val="left"/>
    </w:lvl>
    <w:lvl w:ilvl="4">
      <w:numFmt w:val="decimal"/>
      <w:pStyle w:val="Heading5"/>
      <w:lvlText w:val=""/>
      <w:lvlJc w:val="left"/>
    </w:lvl>
    <w:lvl w:ilvl="5">
      <w:numFmt w:val="decimal"/>
      <w:pStyle w:val="Heading6"/>
      <w:lvlText w:val=""/>
      <w:lvlJc w:val="left"/>
    </w:lvl>
    <w:lvl w:ilvl="6">
      <w:numFmt w:val="decimal"/>
      <w:pStyle w:val="Heading7"/>
      <w:lvlText w:val=""/>
      <w:lvlJc w:val="left"/>
    </w:lvl>
    <w:lvl w:ilvl="7">
      <w:numFmt w:val="decimal"/>
      <w:pStyle w:val="Heading8"/>
      <w:lvlText w:val=""/>
      <w:lvlJc w:val="left"/>
    </w:lvl>
    <w:lvl w:ilvl="8">
      <w:numFmt w:val="decimal"/>
      <w:lvlText w:val=""/>
      <w:lvlJc w:val="left"/>
    </w:lvl>
  </w:abstractNum>
  <w:abstractNum w:abstractNumId="22" w15:restartNumberingAfterBreak="0">
    <w:nsid w:val="331A3A3A"/>
    <w:multiLevelType w:val="hybridMultilevel"/>
    <w:tmpl w:val="224E623E"/>
    <w:lvl w:ilvl="0" w:tplc="04090001">
      <w:start w:val="1"/>
      <w:numFmt w:val="bullet"/>
      <w:lvlText w:val=""/>
      <w:lvlJc w:val="left"/>
      <w:pPr>
        <w:ind w:left="2160" w:hanging="360"/>
      </w:pPr>
      <w:rPr>
        <w:rFonts w:ascii="Symbol" w:hAnsi="Symbol" w:hint="default"/>
      </w:rPr>
    </w:lvl>
    <w:lvl w:ilvl="1" w:tplc="FFFFFFFF">
      <w:start w:val="1"/>
      <w:numFmt w:val="decimal"/>
      <w:lvlText w:val="%2."/>
      <w:lvlJc w:val="left"/>
      <w:pPr>
        <w:ind w:left="2880" w:hanging="360"/>
      </w:pPr>
    </w:lvl>
    <w:lvl w:ilvl="2" w:tplc="FFFFFFFF">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23" w15:restartNumberingAfterBreak="0">
    <w:nsid w:val="34030D5E"/>
    <w:multiLevelType w:val="hybridMultilevel"/>
    <w:tmpl w:val="05DACA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4043B91"/>
    <w:multiLevelType w:val="hybridMultilevel"/>
    <w:tmpl w:val="1D3A84DC"/>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80D120A"/>
    <w:multiLevelType w:val="hybridMultilevel"/>
    <w:tmpl w:val="1B76FC44"/>
    <w:lvl w:ilvl="0" w:tplc="C19AC59A">
      <w:start w:val="1"/>
      <w:numFmt w:val="bullet"/>
      <w:lvlText w:val="-"/>
      <w:lvlJc w:val="left"/>
      <w:pPr>
        <w:ind w:left="1710" w:hanging="360"/>
      </w:pPr>
      <w:rPr>
        <w:rFonts w:ascii="Calibri" w:eastAsiaTheme="minorEastAsia" w:hAnsi="Calibri" w:cs="Calibri"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6" w15:restartNumberingAfterBreak="0">
    <w:nsid w:val="3A116B09"/>
    <w:multiLevelType w:val="hybridMultilevel"/>
    <w:tmpl w:val="274CE48E"/>
    <w:lvl w:ilvl="0" w:tplc="FFFFFFFF">
      <w:start w:val="1"/>
      <w:numFmt w:val="decimal"/>
      <w:lvlText w:val="%1."/>
      <w:lvlJc w:val="left"/>
      <w:pPr>
        <w:ind w:left="720" w:hanging="360"/>
      </w:pPr>
      <w:rPr>
        <w:rFonts w:hint="default"/>
        <w:sz w:val="24"/>
        <w:szCs w:val="24"/>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F13799B"/>
    <w:multiLevelType w:val="hybridMultilevel"/>
    <w:tmpl w:val="485C599A"/>
    <w:lvl w:ilvl="0" w:tplc="90B4EDFA">
      <w:numFmt w:val="bullet"/>
      <w:lvlText w:val="-"/>
      <w:lvlJc w:val="left"/>
      <w:pPr>
        <w:ind w:left="1080" w:hanging="360"/>
      </w:pPr>
      <w:rPr>
        <w:rFonts w:ascii="Arial" w:eastAsia="Calibri"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0A40392"/>
    <w:multiLevelType w:val="hybridMultilevel"/>
    <w:tmpl w:val="24E85770"/>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4EE1A72"/>
    <w:multiLevelType w:val="hybridMultilevel"/>
    <w:tmpl w:val="17CC728A"/>
    <w:lvl w:ilvl="0" w:tplc="FFFFFFFF">
      <w:start w:val="1"/>
      <w:numFmt w:val="lowerLetter"/>
      <w:lvlText w:val="%1."/>
      <w:lvlJc w:val="left"/>
      <w:pPr>
        <w:ind w:left="1080" w:hanging="360"/>
      </w:pPr>
      <w:rPr>
        <w:rFonts w:hint="default"/>
      </w:rPr>
    </w:lvl>
    <w:lvl w:ilvl="1" w:tplc="FFFFFFFF">
      <w:start w:val="1"/>
      <w:numFmt w:val="lowerRoman"/>
      <w:lvlText w:val="%2."/>
      <w:lvlJc w:val="left"/>
      <w:pPr>
        <w:ind w:left="1800" w:hanging="360"/>
      </w:pPr>
      <w:rPr>
        <w:rFonts w:ascii="Arial" w:eastAsia="Calibri" w:hAnsi="Arial" w:cs="Arial"/>
      </w:rPr>
    </w:lvl>
    <w:lvl w:ilvl="2" w:tplc="FFFFFFFF">
      <w:start w:val="1"/>
      <w:numFmt w:val="decimal"/>
      <w:lvlText w:val="%3."/>
      <w:lvlJc w:val="right"/>
      <w:pPr>
        <w:ind w:left="2520" w:hanging="180"/>
      </w:pPr>
      <w:rPr>
        <w:rFonts w:ascii="Arial" w:eastAsia="Calibri" w:hAnsi="Arial" w:cs="Arial"/>
      </w:r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50C83D57"/>
    <w:multiLevelType w:val="hybridMultilevel"/>
    <w:tmpl w:val="C73858E6"/>
    <w:lvl w:ilvl="0" w:tplc="FFFFFFFF">
      <w:start w:val="1"/>
      <w:numFmt w:val="decimal"/>
      <w:lvlText w:val="%1."/>
      <w:lvlJc w:val="left"/>
      <w:pPr>
        <w:ind w:left="720" w:hanging="360"/>
      </w:pPr>
      <w:rPr>
        <w:rFonts w:hint="default"/>
        <w:sz w:val="24"/>
        <w:szCs w:val="24"/>
      </w:rPr>
    </w:lvl>
    <w:lvl w:ilvl="1" w:tplc="A27AA7C4">
      <w:start w:val="1"/>
      <w:numFmt w:val="lowerRoman"/>
      <w:lvlText w:val="%2."/>
      <w:lvlJc w:val="left"/>
      <w:pPr>
        <w:ind w:left="1440" w:hanging="360"/>
      </w:pPr>
      <w:rPr>
        <w:rFonts w:ascii="Arial" w:eastAsia="Calibri" w:hAnsi="Arial" w:cs="Arial"/>
      </w:rPr>
    </w:lvl>
    <w:lvl w:ilvl="2" w:tplc="FA8C84F0">
      <w:start w:val="1"/>
      <w:numFmt w:val="decimal"/>
      <w:lvlText w:val="%3."/>
      <w:lvlJc w:val="right"/>
      <w:pPr>
        <w:ind w:left="2160" w:hanging="180"/>
      </w:pPr>
      <w:rPr>
        <w:rFonts w:ascii="Arial" w:eastAsia="Calibri" w:hAnsi="Arial" w:cs="Arial"/>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5E3373F"/>
    <w:multiLevelType w:val="hybridMultilevel"/>
    <w:tmpl w:val="242E5780"/>
    <w:lvl w:ilvl="0" w:tplc="5A62E314">
      <w:start w:val="2"/>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8213AFD"/>
    <w:multiLevelType w:val="multilevel"/>
    <w:tmpl w:val="AA6809F2"/>
    <w:styleLink w:val="Headings"/>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9500A96"/>
    <w:multiLevelType w:val="multilevel"/>
    <w:tmpl w:val="A5A8CBE4"/>
    <w:styleLink w:val="Style1"/>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BBC744F"/>
    <w:multiLevelType w:val="hybridMultilevel"/>
    <w:tmpl w:val="82661A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5BC14C67"/>
    <w:multiLevelType w:val="hybridMultilevel"/>
    <w:tmpl w:val="96DAC9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5CDC34E4"/>
    <w:multiLevelType w:val="hybridMultilevel"/>
    <w:tmpl w:val="8AC29862"/>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7" w15:restartNumberingAfterBreak="0">
    <w:nsid w:val="61511AE1"/>
    <w:multiLevelType w:val="hybridMultilevel"/>
    <w:tmpl w:val="52588256"/>
    <w:lvl w:ilvl="0" w:tplc="4E0A2C3C">
      <w:start w:val="9"/>
      <w:numFmt w:val="decimal"/>
      <w:lvlText w:val="%1."/>
      <w:lvlJc w:val="left"/>
      <w:pPr>
        <w:ind w:left="900" w:hanging="360"/>
      </w:pPr>
      <w:rPr>
        <w:rFonts w:hint="default"/>
        <w:color w:val="auto"/>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8" w15:restartNumberingAfterBreak="0">
    <w:nsid w:val="6413787D"/>
    <w:multiLevelType w:val="hybridMultilevel"/>
    <w:tmpl w:val="01A21450"/>
    <w:lvl w:ilvl="0" w:tplc="DD70C2CE">
      <w:start w:val="2"/>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FBD7D49"/>
    <w:multiLevelType w:val="hybridMultilevel"/>
    <w:tmpl w:val="F9143D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3F01757"/>
    <w:multiLevelType w:val="hybridMultilevel"/>
    <w:tmpl w:val="17CC728A"/>
    <w:lvl w:ilvl="0" w:tplc="FFFFFFFF">
      <w:start w:val="1"/>
      <w:numFmt w:val="lowerLetter"/>
      <w:lvlText w:val="%1."/>
      <w:lvlJc w:val="left"/>
      <w:pPr>
        <w:ind w:left="1080" w:hanging="360"/>
      </w:pPr>
      <w:rPr>
        <w:rFonts w:hint="default"/>
      </w:rPr>
    </w:lvl>
    <w:lvl w:ilvl="1" w:tplc="FFFFFFFF">
      <w:start w:val="1"/>
      <w:numFmt w:val="lowerRoman"/>
      <w:lvlText w:val="%2."/>
      <w:lvlJc w:val="left"/>
      <w:pPr>
        <w:ind w:left="1800" w:hanging="360"/>
      </w:pPr>
      <w:rPr>
        <w:rFonts w:ascii="Arial" w:eastAsia="Calibri" w:hAnsi="Arial" w:cs="Arial"/>
      </w:rPr>
    </w:lvl>
    <w:lvl w:ilvl="2" w:tplc="FFFFFFFF">
      <w:start w:val="1"/>
      <w:numFmt w:val="decimal"/>
      <w:lvlText w:val="%3."/>
      <w:lvlJc w:val="right"/>
      <w:pPr>
        <w:ind w:left="2520" w:hanging="180"/>
      </w:pPr>
      <w:rPr>
        <w:rFonts w:ascii="Arial" w:eastAsia="Calibri" w:hAnsi="Arial" w:cs="Arial"/>
      </w:r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1" w15:restartNumberingAfterBreak="0">
    <w:nsid w:val="784717A3"/>
    <w:multiLevelType w:val="hybridMultilevel"/>
    <w:tmpl w:val="19E81B24"/>
    <w:lvl w:ilvl="0" w:tplc="FFFFFFFF">
      <w:start w:val="1"/>
      <w:numFmt w:val="decimal"/>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18488897">
    <w:abstractNumId w:val="0"/>
  </w:num>
  <w:num w:numId="2" w16cid:durableId="1804955995">
    <w:abstractNumId w:val="32"/>
  </w:num>
  <w:num w:numId="3" w16cid:durableId="504246989">
    <w:abstractNumId w:val="8"/>
  </w:num>
  <w:num w:numId="4" w16cid:durableId="2125229087">
    <w:abstractNumId w:val="13"/>
  </w:num>
  <w:num w:numId="5" w16cid:durableId="784275574">
    <w:abstractNumId w:val="21"/>
  </w:num>
  <w:num w:numId="6" w16cid:durableId="1377003800">
    <w:abstractNumId w:val="33"/>
  </w:num>
  <w:num w:numId="7" w16cid:durableId="817765307">
    <w:abstractNumId w:val="19"/>
  </w:num>
  <w:num w:numId="8" w16cid:durableId="524098719">
    <w:abstractNumId w:val="15"/>
  </w:num>
  <w:num w:numId="9" w16cid:durableId="275606485">
    <w:abstractNumId w:val="18"/>
  </w:num>
  <w:num w:numId="10" w16cid:durableId="1620574819">
    <w:abstractNumId w:val="11"/>
  </w:num>
  <w:num w:numId="11" w16cid:durableId="221646537">
    <w:abstractNumId w:val="24"/>
  </w:num>
  <w:num w:numId="12" w16cid:durableId="1240823428">
    <w:abstractNumId w:val="30"/>
  </w:num>
  <w:num w:numId="13" w16cid:durableId="772557260">
    <w:abstractNumId w:val="6"/>
  </w:num>
  <w:num w:numId="14" w16cid:durableId="1390105890">
    <w:abstractNumId w:val="27"/>
  </w:num>
  <w:num w:numId="15" w16cid:durableId="315377495">
    <w:abstractNumId w:val="23"/>
  </w:num>
  <w:num w:numId="16" w16cid:durableId="1241913317">
    <w:abstractNumId w:val="35"/>
  </w:num>
  <w:num w:numId="17" w16cid:durableId="1484276408">
    <w:abstractNumId w:val="34"/>
  </w:num>
  <w:num w:numId="18" w16cid:durableId="665206312">
    <w:abstractNumId w:val="12"/>
  </w:num>
  <w:num w:numId="19" w16cid:durableId="569736774">
    <w:abstractNumId w:val="20"/>
  </w:num>
  <w:num w:numId="20" w16cid:durableId="569535029">
    <w:abstractNumId w:val="10"/>
  </w:num>
  <w:num w:numId="21" w16cid:durableId="23679376">
    <w:abstractNumId w:val="14"/>
  </w:num>
  <w:num w:numId="22" w16cid:durableId="1982806260">
    <w:abstractNumId w:val="22"/>
  </w:num>
  <w:num w:numId="23" w16cid:durableId="1458336947">
    <w:abstractNumId w:val="41"/>
  </w:num>
  <w:num w:numId="24" w16cid:durableId="798492187">
    <w:abstractNumId w:val="9"/>
  </w:num>
  <w:num w:numId="25" w16cid:durableId="627974286">
    <w:abstractNumId w:val="1"/>
  </w:num>
  <w:num w:numId="26" w16cid:durableId="840462080">
    <w:abstractNumId w:val="36"/>
  </w:num>
  <w:num w:numId="27" w16cid:durableId="1294141531">
    <w:abstractNumId w:val="40"/>
  </w:num>
  <w:num w:numId="28" w16cid:durableId="638877610">
    <w:abstractNumId w:val="29"/>
  </w:num>
  <w:num w:numId="29" w16cid:durableId="224418747">
    <w:abstractNumId w:val="26"/>
  </w:num>
  <w:num w:numId="30" w16cid:durableId="32770516">
    <w:abstractNumId w:val="31"/>
  </w:num>
  <w:num w:numId="31" w16cid:durableId="1632898364">
    <w:abstractNumId w:val="39"/>
  </w:num>
  <w:num w:numId="32" w16cid:durableId="1995983512">
    <w:abstractNumId w:val="2"/>
  </w:num>
  <w:num w:numId="33" w16cid:durableId="419372609">
    <w:abstractNumId w:val="28"/>
  </w:num>
  <w:num w:numId="34" w16cid:durableId="1102260919">
    <w:abstractNumId w:val="38"/>
  </w:num>
  <w:num w:numId="35" w16cid:durableId="620765233">
    <w:abstractNumId w:val="4"/>
  </w:num>
  <w:num w:numId="36" w16cid:durableId="583609739">
    <w:abstractNumId w:val="37"/>
  </w:num>
  <w:num w:numId="37" w16cid:durableId="647130043">
    <w:abstractNumId w:val="17"/>
  </w:num>
  <w:num w:numId="38" w16cid:durableId="1257859096">
    <w:abstractNumId w:val="5"/>
  </w:num>
  <w:num w:numId="39" w16cid:durableId="526988782">
    <w:abstractNumId w:val="7"/>
  </w:num>
  <w:num w:numId="40" w16cid:durableId="1801263044">
    <w:abstractNumId w:val="25"/>
  </w:num>
  <w:num w:numId="41" w16cid:durableId="1984775415">
    <w:abstractNumId w:val="3"/>
  </w:num>
  <w:num w:numId="42" w16cid:durableId="1466192625">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67E"/>
    <w:rsid w:val="00000388"/>
    <w:rsid w:val="00000832"/>
    <w:rsid w:val="00001D35"/>
    <w:rsid w:val="00003259"/>
    <w:rsid w:val="0000325D"/>
    <w:rsid w:val="00003285"/>
    <w:rsid w:val="00004684"/>
    <w:rsid w:val="000048E8"/>
    <w:rsid w:val="00005144"/>
    <w:rsid w:val="0000554F"/>
    <w:rsid w:val="0000576A"/>
    <w:rsid w:val="000057A4"/>
    <w:rsid w:val="00005D6B"/>
    <w:rsid w:val="0000603B"/>
    <w:rsid w:val="00006680"/>
    <w:rsid w:val="000068CE"/>
    <w:rsid w:val="00006B84"/>
    <w:rsid w:val="000075D7"/>
    <w:rsid w:val="00007CF5"/>
    <w:rsid w:val="00010413"/>
    <w:rsid w:val="00010980"/>
    <w:rsid w:val="00012F49"/>
    <w:rsid w:val="000136C9"/>
    <w:rsid w:val="000136DD"/>
    <w:rsid w:val="00013DF5"/>
    <w:rsid w:val="00013EF4"/>
    <w:rsid w:val="00013FAA"/>
    <w:rsid w:val="00014292"/>
    <w:rsid w:val="000143ED"/>
    <w:rsid w:val="00015A86"/>
    <w:rsid w:val="000161E1"/>
    <w:rsid w:val="0001671D"/>
    <w:rsid w:val="00016AA9"/>
    <w:rsid w:val="0001727F"/>
    <w:rsid w:val="00017385"/>
    <w:rsid w:val="00017D32"/>
    <w:rsid w:val="00017F8D"/>
    <w:rsid w:val="000200B2"/>
    <w:rsid w:val="0002063D"/>
    <w:rsid w:val="00020EC5"/>
    <w:rsid w:val="00021BD8"/>
    <w:rsid w:val="0002210E"/>
    <w:rsid w:val="00022515"/>
    <w:rsid w:val="00022A11"/>
    <w:rsid w:val="00022E64"/>
    <w:rsid w:val="000233E2"/>
    <w:rsid w:val="00023AA4"/>
    <w:rsid w:val="00024182"/>
    <w:rsid w:val="0002495B"/>
    <w:rsid w:val="00025740"/>
    <w:rsid w:val="000260A0"/>
    <w:rsid w:val="00026C81"/>
    <w:rsid w:val="0002751C"/>
    <w:rsid w:val="00027ADB"/>
    <w:rsid w:val="00027CF1"/>
    <w:rsid w:val="00027D62"/>
    <w:rsid w:val="00030518"/>
    <w:rsid w:val="0003076B"/>
    <w:rsid w:val="00031995"/>
    <w:rsid w:val="00031CA8"/>
    <w:rsid w:val="00031F5E"/>
    <w:rsid w:val="00031FC4"/>
    <w:rsid w:val="00032B0D"/>
    <w:rsid w:val="00033136"/>
    <w:rsid w:val="00033A38"/>
    <w:rsid w:val="00033A67"/>
    <w:rsid w:val="00033B80"/>
    <w:rsid w:val="00033BF9"/>
    <w:rsid w:val="00033F21"/>
    <w:rsid w:val="000347AD"/>
    <w:rsid w:val="000347E8"/>
    <w:rsid w:val="00034E7F"/>
    <w:rsid w:val="00035207"/>
    <w:rsid w:val="0003665A"/>
    <w:rsid w:val="00040153"/>
    <w:rsid w:val="00040796"/>
    <w:rsid w:val="000416C4"/>
    <w:rsid w:val="00041862"/>
    <w:rsid w:val="000422BE"/>
    <w:rsid w:val="00042FD3"/>
    <w:rsid w:val="0004309A"/>
    <w:rsid w:val="0004322F"/>
    <w:rsid w:val="00043697"/>
    <w:rsid w:val="00044AF5"/>
    <w:rsid w:val="00044DB9"/>
    <w:rsid w:val="00045325"/>
    <w:rsid w:val="00045692"/>
    <w:rsid w:val="00045C0E"/>
    <w:rsid w:val="00045CE1"/>
    <w:rsid w:val="000460EF"/>
    <w:rsid w:val="00046468"/>
    <w:rsid w:val="00046C5F"/>
    <w:rsid w:val="00047249"/>
    <w:rsid w:val="0004730D"/>
    <w:rsid w:val="00047F20"/>
    <w:rsid w:val="0005031C"/>
    <w:rsid w:val="00050C39"/>
    <w:rsid w:val="00050F17"/>
    <w:rsid w:val="00051977"/>
    <w:rsid w:val="00051E3E"/>
    <w:rsid w:val="00052830"/>
    <w:rsid w:val="000537F3"/>
    <w:rsid w:val="00053C94"/>
    <w:rsid w:val="000543DC"/>
    <w:rsid w:val="000544B4"/>
    <w:rsid w:val="0005485B"/>
    <w:rsid w:val="000551EC"/>
    <w:rsid w:val="000563F6"/>
    <w:rsid w:val="000564E3"/>
    <w:rsid w:val="000579EE"/>
    <w:rsid w:val="00057BFA"/>
    <w:rsid w:val="000607D7"/>
    <w:rsid w:val="00060A8B"/>
    <w:rsid w:val="00060C79"/>
    <w:rsid w:val="0006119A"/>
    <w:rsid w:val="000613D1"/>
    <w:rsid w:val="000613DC"/>
    <w:rsid w:val="000631D6"/>
    <w:rsid w:val="0006387F"/>
    <w:rsid w:val="00064918"/>
    <w:rsid w:val="00064C4A"/>
    <w:rsid w:val="00065B7F"/>
    <w:rsid w:val="00065C87"/>
    <w:rsid w:val="0006676E"/>
    <w:rsid w:val="00067117"/>
    <w:rsid w:val="000676C0"/>
    <w:rsid w:val="00067CE8"/>
    <w:rsid w:val="000713D8"/>
    <w:rsid w:val="000714E5"/>
    <w:rsid w:val="00071816"/>
    <w:rsid w:val="000719B0"/>
    <w:rsid w:val="00071D6B"/>
    <w:rsid w:val="00072278"/>
    <w:rsid w:val="0007258B"/>
    <w:rsid w:val="00072972"/>
    <w:rsid w:val="000729AA"/>
    <w:rsid w:val="00073630"/>
    <w:rsid w:val="00073A86"/>
    <w:rsid w:val="00073A97"/>
    <w:rsid w:val="00073EE2"/>
    <w:rsid w:val="00074383"/>
    <w:rsid w:val="0007466C"/>
    <w:rsid w:val="00075E37"/>
    <w:rsid w:val="00075FCA"/>
    <w:rsid w:val="00076123"/>
    <w:rsid w:val="00076A71"/>
    <w:rsid w:val="0007706E"/>
    <w:rsid w:val="00077CD5"/>
    <w:rsid w:val="00077DC7"/>
    <w:rsid w:val="000806A4"/>
    <w:rsid w:val="0008085A"/>
    <w:rsid w:val="00080A8F"/>
    <w:rsid w:val="00080C22"/>
    <w:rsid w:val="00082547"/>
    <w:rsid w:val="00083038"/>
    <w:rsid w:val="000835CA"/>
    <w:rsid w:val="000837F5"/>
    <w:rsid w:val="00083B82"/>
    <w:rsid w:val="000849E5"/>
    <w:rsid w:val="000850F0"/>
    <w:rsid w:val="000855BD"/>
    <w:rsid w:val="00086028"/>
    <w:rsid w:val="00086A3F"/>
    <w:rsid w:val="00087441"/>
    <w:rsid w:val="00087511"/>
    <w:rsid w:val="000879ED"/>
    <w:rsid w:val="000906F7"/>
    <w:rsid w:val="000912CE"/>
    <w:rsid w:val="0009203B"/>
    <w:rsid w:val="000928F1"/>
    <w:rsid w:val="00092D28"/>
    <w:rsid w:val="0009425C"/>
    <w:rsid w:val="00095194"/>
    <w:rsid w:val="000953D6"/>
    <w:rsid w:val="000970BA"/>
    <w:rsid w:val="000972B0"/>
    <w:rsid w:val="00097BBA"/>
    <w:rsid w:val="00097D6E"/>
    <w:rsid w:val="000A051C"/>
    <w:rsid w:val="000A1E7B"/>
    <w:rsid w:val="000A1E9B"/>
    <w:rsid w:val="000A29AB"/>
    <w:rsid w:val="000A2FB0"/>
    <w:rsid w:val="000A3319"/>
    <w:rsid w:val="000A35C1"/>
    <w:rsid w:val="000A3B75"/>
    <w:rsid w:val="000A3C0C"/>
    <w:rsid w:val="000A414E"/>
    <w:rsid w:val="000A423B"/>
    <w:rsid w:val="000A462B"/>
    <w:rsid w:val="000A53AE"/>
    <w:rsid w:val="000A5F95"/>
    <w:rsid w:val="000A672B"/>
    <w:rsid w:val="000A70B8"/>
    <w:rsid w:val="000A7148"/>
    <w:rsid w:val="000A7352"/>
    <w:rsid w:val="000A7624"/>
    <w:rsid w:val="000A79D9"/>
    <w:rsid w:val="000B09AD"/>
    <w:rsid w:val="000B0F9B"/>
    <w:rsid w:val="000B179B"/>
    <w:rsid w:val="000B2032"/>
    <w:rsid w:val="000B2321"/>
    <w:rsid w:val="000B2B69"/>
    <w:rsid w:val="000B36EA"/>
    <w:rsid w:val="000B40E3"/>
    <w:rsid w:val="000B40F9"/>
    <w:rsid w:val="000B43E8"/>
    <w:rsid w:val="000B4AB3"/>
    <w:rsid w:val="000B4B67"/>
    <w:rsid w:val="000B5288"/>
    <w:rsid w:val="000B5767"/>
    <w:rsid w:val="000B5854"/>
    <w:rsid w:val="000B59BF"/>
    <w:rsid w:val="000B5C22"/>
    <w:rsid w:val="000B62BC"/>
    <w:rsid w:val="000B6631"/>
    <w:rsid w:val="000B6767"/>
    <w:rsid w:val="000B7645"/>
    <w:rsid w:val="000B796A"/>
    <w:rsid w:val="000C0225"/>
    <w:rsid w:val="000C0513"/>
    <w:rsid w:val="000C0BB5"/>
    <w:rsid w:val="000C11EF"/>
    <w:rsid w:val="000C1A40"/>
    <w:rsid w:val="000C1C00"/>
    <w:rsid w:val="000C2248"/>
    <w:rsid w:val="000C24FE"/>
    <w:rsid w:val="000C33A4"/>
    <w:rsid w:val="000C3A05"/>
    <w:rsid w:val="000C3DEB"/>
    <w:rsid w:val="000C44E6"/>
    <w:rsid w:val="000C4906"/>
    <w:rsid w:val="000C4F99"/>
    <w:rsid w:val="000C4FAD"/>
    <w:rsid w:val="000C5CE3"/>
    <w:rsid w:val="000C671B"/>
    <w:rsid w:val="000C79F4"/>
    <w:rsid w:val="000D03E1"/>
    <w:rsid w:val="000D08F4"/>
    <w:rsid w:val="000D09E0"/>
    <w:rsid w:val="000D0E6C"/>
    <w:rsid w:val="000D0F31"/>
    <w:rsid w:val="000D1409"/>
    <w:rsid w:val="000D27B8"/>
    <w:rsid w:val="000D3B59"/>
    <w:rsid w:val="000D3D4B"/>
    <w:rsid w:val="000D5071"/>
    <w:rsid w:val="000D5BC8"/>
    <w:rsid w:val="000D703A"/>
    <w:rsid w:val="000D7AAB"/>
    <w:rsid w:val="000D7F5C"/>
    <w:rsid w:val="000E00AA"/>
    <w:rsid w:val="000E02CB"/>
    <w:rsid w:val="000E1753"/>
    <w:rsid w:val="000E32F8"/>
    <w:rsid w:val="000E5B52"/>
    <w:rsid w:val="000E5B65"/>
    <w:rsid w:val="000E5BB5"/>
    <w:rsid w:val="000E605E"/>
    <w:rsid w:val="000E6B6D"/>
    <w:rsid w:val="000E7280"/>
    <w:rsid w:val="000E73C8"/>
    <w:rsid w:val="000F0B4B"/>
    <w:rsid w:val="000F0CEE"/>
    <w:rsid w:val="000F104E"/>
    <w:rsid w:val="000F107C"/>
    <w:rsid w:val="000F1A23"/>
    <w:rsid w:val="000F1FA2"/>
    <w:rsid w:val="000F2376"/>
    <w:rsid w:val="000F24D4"/>
    <w:rsid w:val="000F284B"/>
    <w:rsid w:val="000F297E"/>
    <w:rsid w:val="000F36DB"/>
    <w:rsid w:val="000F4555"/>
    <w:rsid w:val="000F4BBE"/>
    <w:rsid w:val="000F58A0"/>
    <w:rsid w:val="000F5979"/>
    <w:rsid w:val="000F64D4"/>
    <w:rsid w:val="000F662F"/>
    <w:rsid w:val="000F6B19"/>
    <w:rsid w:val="000F728F"/>
    <w:rsid w:val="000F7685"/>
    <w:rsid w:val="000F7E11"/>
    <w:rsid w:val="00100377"/>
    <w:rsid w:val="00100415"/>
    <w:rsid w:val="001004D4"/>
    <w:rsid w:val="0010052A"/>
    <w:rsid w:val="00100798"/>
    <w:rsid w:val="00100F49"/>
    <w:rsid w:val="00101C30"/>
    <w:rsid w:val="00101D19"/>
    <w:rsid w:val="00101D92"/>
    <w:rsid w:val="00102EF9"/>
    <w:rsid w:val="00102FA1"/>
    <w:rsid w:val="00103171"/>
    <w:rsid w:val="00104095"/>
    <w:rsid w:val="0010470C"/>
    <w:rsid w:val="00104768"/>
    <w:rsid w:val="00104F5D"/>
    <w:rsid w:val="00105532"/>
    <w:rsid w:val="001058B3"/>
    <w:rsid w:val="00106206"/>
    <w:rsid w:val="00106295"/>
    <w:rsid w:val="001068F0"/>
    <w:rsid w:val="00107139"/>
    <w:rsid w:val="00107995"/>
    <w:rsid w:val="00107F54"/>
    <w:rsid w:val="00110CB1"/>
    <w:rsid w:val="00110D5C"/>
    <w:rsid w:val="001111CE"/>
    <w:rsid w:val="00111FF9"/>
    <w:rsid w:val="0011288F"/>
    <w:rsid w:val="00112DAA"/>
    <w:rsid w:val="00113083"/>
    <w:rsid w:val="00113394"/>
    <w:rsid w:val="00113704"/>
    <w:rsid w:val="001137F0"/>
    <w:rsid w:val="00113859"/>
    <w:rsid w:val="00114D9B"/>
    <w:rsid w:val="0011519E"/>
    <w:rsid w:val="001155D3"/>
    <w:rsid w:val="0011563E"/>
    <w:rsid w:val="001156E4"/>
    <w:rsid w:val="00115973"/>
    <w:rsid w:val="0011599B"/>
    <w:rsid w:val="00115E4D"/>
    <w:rsid w:val="001161A9"/>
    <w:rsid w:val="00116213"/>
    <w:rsid w:val="00116F25"/>
    <w:rsid w:val="001176FD"/>
    <w:rsid w:val="00117B3B"/>
    <w:rsid w:val="00117EB9"/>
    <w:rsid w:val="0012012B"/>
    <w:rsid w:val="00120693"/>
    <w:rsid w:val="00120C6A"/>
    <w:rsid w:val="00121B87"/>
    <w:rsid w:val="0012240A"/>
    <w:rsid w:val="00122C40"/>
    <w:rsid w:val="00122E49"/>
    <w:rsid w:val="00122EF2"/>
    <w:rsid w:val="001231C4"/>
    <w:rsid w:val="0012363F"/>
    <w:rsid w:val="00123C15"/>
    <w:rsid w:val="00123C9A"/>
    <w:rsid w:val="00124119"/>
    <w:rsid w:val="00124BAD"/>
    <w:rsid w:val="00124BDF"/>
    <w:rsid w:val="001252AC"/>
    <w:rsid w:val="0012576F"/>
    <w:rsid w:val="00125A63"/>
    <w:rsid w:val="00125B95"/>
    <w:rsid w:val="00126477"/>
    <w:rsid w:val="001265FB"/>
    <w:rsid w:val="00126BEE"/>
    <w:rsid w:val="00126F30"/>
    <w:rsid w:val="00130B31"/>
    <w:rsid w:val="0013119C"/>
    <w:rsid w:val="0013166C"/>
    <w:rsid w:val="00134BCF"/>
    <w:rsid w:val="001358BA"/>
    <w:rsid w:val="001401F3"/>
    <w:rsid w:val="001405F7"/>
    <w:rsid w:val="00140952"/>
    <w:rsid w:val="00140A61"/>
    <w:rsid w:val="001420B4"/>
    <w:rsid w:val="00142ED2"/>
    <w:rsid w:val="00143982"/>
    <w:rsid w:val="00143F66"/>
    <w:rsid w:val="001441E5"/>
    <w:rsid w:val="00145551"/>
    <w:rsid w:val="001468F0"/>
    <w:rsid w:val="00146B72"/>
    <w:rsid w:val="00147468"/>
    <w:rsid w:val="00147611"/>
    <w:rsid w:val="00147A59"/>
    <w:rsid w:val="00147B03"/>
    <w:rsid w:val="00150303"/>
    <w:rsid w:val="00150487"/>
    <w:rsid w:val="001506D5"/>
    <w:rsid w:val="0015085F"/>
    <w:rsid w:val="00150C01"/>
    <w:rsid w:val="00150C96"/>
    <w:rsid w:val="00150CA2"/>
    <w:rsid w:val="001515E2"/>
    <w:rsid w:val="00151AC1"/>
    <w:rsid w:val="001521D3"/>
    <w:rsid w:val="0015231E"/>
    <w:rsid w:val="00152D1A"/>
    <w:rsid w:val="00153744"/>
    <w:rsid w:val="0015381C"/>
    <w:rsid w:val="00153DB2"/>
    <w:rsid w:val="00153E1C"/>
    <w:rsid w:val="00153E8B"/>
    <w:rsid w:val="00154570"/>
    <w:rsid w:val="00154CC1"/>
    <w:rsid w:val="00155251"/>
    <w:rsid w:val="00155EA0"/>
    <w:rsid w:val="0015622E"/>
    <w:rsid w:val="001567F0"/>
    <w:rsid w:val="0015685D"/>
    <w:rsid w:val="00157AF9"/>
    <w:rsid w:val="00160C25"/>
    <w:rsid w:val="00161333"/>
    <w:rsid w:val="0016298D"/>
    <w:rsid w:val="00162E96"/>
    <w:rsid w:val="0016395E"/>
    <w:rsid w:val="00163AB8"/>
    <w:rsid w:val="00163D8D"/>
    <w:rsid w:val="00163EBA"/>
    <w:rsid w:val="00164C01"/>
    <w:rsid w:val="00165578"/>
    <w:rsid w:val="00165C0D"/>
    <w:rsid w:val="00166DE2"/>
    <w:rsid w:val="00167395"/>
    <w:rsid w:val="001676FF"/>
    <w:rsid w:val="00167DF0"/>
    <w:rsid w:val="00170124"/>
    <w:rsid w:val="0017021B"/>
    <w:rsid w:val="001709F0"/>
    <w:rsid w:val="00170A0F"/>
    <w:rsid w:val="00170B8E"/>
    <w:rsid w:val="00171435"/>
    <w:rsid w:val="00171D55"/>
    <w:rsid w:val="00173040"/>
    <w:rsid w:val="00173499"/>
    <w:rsid w:val="001739B7"/>
    <w:rsid w:val="00174D4C"/>
    <w:rsid w:val="0017578C"/>
    <w:rsid w:val="00175B2E"/>
    <w:rsid w:val="00176255"/>
    <w:rsid w:val="001762D4"/>
    <w:rsid w:val="001768DC"/>
    <w:rsid w:val="00176B8F"/>
    <w:rsid w:val="00176F56"/>
    <w:rsid w:val="001773CC"/>
    <w:rsid w:val="00177718"/>
    <w:rsid w:val="0017790B"/>
    <w:rsid w:val="00177B8F"/>
    <w:rsid w:val="00177FB1"/>
    <w:rsid w:val="00180325"/>
    <w:rsid w:val="00180814"/>
    <w:rsid w:val="00180D4F"/>
    <w:rsid w:val="00180FDF"/>
    <w:rsid w:val="00181277"/>
    <w:rsid w:val="001819C8"/>
    <w:rsid w:val="0018205D"/>
    <w:rsid w:val="00183943"/>
    <w:rsid w:val="00184680"/>
    <w:rsid w:val="00184EE8"/>
    <w:rsid w:val="00185084"/>
    <w:rsid w:val="001876A9"/>
    <w:rsid w:val="00187A68"/>
    <w:rsid w:val="00187C0E"/>
    <w:rsid w:val="00191BE9"/>
    <w:rsid w:val="00192392"/>
    <w:rsid w:val="0019250D"/>
    <w:rsid w:val="001926F7"/>
    <w:rsid w:val="001929D1"/>
    <w:rsid w:val="0019334E"/>
    <w:rsid w:val="00193576"/>
    <w:rsid w:val="00193718"/>
    <w:rsid w:val="0019442F"/>
    <w:rsid w:val="001947C3"/>
    <w:rsid w:val="00194EDB"/>
    <w:rsid w:val="00196269"/>
    <w:rsid w:val="001966DA"/>
    <w:rsid w:val="001967D5"/>
    <w:rsid w:val="001969E7"/>
    <w:rsid w:val="00196B49"/>
    <w:rsid w:val="00196E95"/>
    <w:rsid w:val="00196F93"/>
    <w:rsid w:val="0019707F"/>
    <w:rsid w:val="00197ABD"/>
    <w:rsid w:val="00197E79"/>
    <w:rsid w:val="001A072A"/>
    <w:rsid w:val="001A0BB1"/>
    <w:rsid w:val="001A0D09"/>
    <w:rsid w:val="001A0F1E"/>
    <w:rsid w:val="001A14E8"/>
    <w:rsid w:val="001A1896"/>
    <w:rsid w:val="001A2305"/>
    <w:rsid w:val="001A3DE7"/>
    <w:rsid w:val="001A47F8"/>
    <w:rsid w:val="001A4BEC"/>
    <w:rsid w:val="001A554A"/>
    <w:rsid w:val="001A5A0E"/>
    <w:rsid w:val="001A5C79"/>
    <w:rsid w:val="001A5E74"/>
    <w:rsid w:val="001A5F30"/>
    <w:rsid w:val="001A5FD8"/>
    <w:rsid w:val="001A61C7"/>
    <w:rsid w:val="001A688A"/>
    <w:rsid w:val="001A6DEC"/>
    <w:rsid w:val="001A6EB9"/>
    <w:rsid w:val="001A7AEE"/>
    <w:rsid w:val="001A7DEC"/>
    <w:rsid w:val="001A7FB5"/>
    <w:rsid w:val="001B013A"/>
    <w:rsid w:val="001B01E3"/>
    <w:rsid w:val="001B0749"/>
    <w:rsid w:val="001B0971"/>
    <w:rsid w:val="001B0AF9"/>
    <w:rsid w:val="001B1160"/>
    <w:rsid w:val="001B132D"/>
    <w:rsid w:val="001B1E04"/>
    <w:rsid w:val="001B228D"/>
    <w:rsid w:val="001B24B5"/>
    <w:rsid w:val="001B28AA"/>
    <w:rsid w:val="001B2B41"/>
    <w:rsid w:val="001B3602"/>
    <w:rsid w:val="001B3D4C"/>
    <w:rsid w:val="001B3E3A"/>
    <w:rsid w:val="001B4C11"/>
    <w:rsid w:val="001C0DA9"/>
    <w:rsid w:val="001C1534"/>
    <w:rsid w:val="001C1EA8"/>
    <w:rsid w:val="001C210B"/>
    <w:rsid w:val="001C2612"/>
    <w:rsid w:val="001C29BE"/>
    <w:rsid w:val="001C2AF5"/>
    <w:rsid w:val="001C3B1D"/>
    <w:rsid w:val="001C5A61"/>
    <w:rsid w:val="001C61D4"/>
    <w:rsid w:val="001C6B0B"/>
    <w:rsid w:val="001C70B3"/>
    <w:rsid w:val="001C7550"/>
    <w:rsid w:val="001C757F"/>
    <w:rsid w:val="001C7767"/>
    <w:rsid w:val="001C7A8B"/>
    <w:rsid w:val="001C7DA3"/>
    <w:rsid w:val="001D0539"/>
    <w:rsid w:val="001D0E7D"/>
    <w:rsid w:val="001D1F2C"/>
    <w:rsid w:val="001D3B8B"/>
    <w:rsid w:val="001D3D2D"/>
    <w:rsid w:val="001D3E26"/>
    <w:rsid w:val="001D4596"/>
    <w:rsid w:val="001D46E7"/>
    <w:rsid w:val="001D4890"/>
    <w:rsid w:val="001D559F"/>
    <w:rsid w:val="001D78C4"/>
    <w:rsid w:val="001D7C8E"/>
    <w:rsid w:val="001E0127"/>
    <w:rsid w:val="001E09ED"/>
    <w:rsid w:val="001E3ADC"/>
    <w:rsid w:val="001E414E"/>
    <w:rsid w:val="001E43B0"/>
    <w:rsid w:val="001E4B95"/>
    <w:rsid w:val="001E52E2"/>
    <w:rsid w:val="001E579B"/>
    <w:rsid w:val="001E5913"/>
    <w:rsid w:val="001E5BEF"/>
    <w:rsid w:val="001E640F"/>
    <w:rsid w:val="001E6F6E"/>
    <w:rsid w:val="001E6F9F"/>
    <w:rsid w:val="001E7823"/>
    <w:rsid w:val="001F0B4A"/>
    <w:rsid w:val="001F1142"/>
    <w:rsid w:val="001F12A3"/>
    <w:rsid w:val="001F152E"/>
    <w:rsid w:val="001F26DB"/>
    <w:rsid w:val="001F3844"/>
    <w:rsid w:val="001F44AF"/>
    <w:rsid w:val="001F5545"/>
    <w:rsid w:val="001F608C"/>
    <w:rsid w:val="001F6312"/>
    <w:rsid w:val="001F6D8E"/>
    <w:rsid w:val="001F7E01"/>
    <w:rsid w:val="001F7EE5"/>
    <w:rsid w:val="001F7F39"/>
    <w:rsid w:val="00202220"/>
    <w:rsid w:val="00202366"/>
    <w:rsid w:val="002028CA"/>
    <w:rsid w:val="00202FCE"/>
    <w:rsid w:val="00203519"/>
    <w:rsid w:val="002038A4"/>
    <w:rsid w:val="0020473B"/>
    <w:rsid w:val="0020520B"/>
    <w:rsid w:val="002059C8"/>
    <w:rsid w:val="00206B14"/>
    <w:rsid w:val="00206CA0"/>
    <w:rsid w:val="002072E6"/>
    <w:rsid w:val="0020747A"/>
    <w:rsid w:val="0020772E"/>
    <w:rsid w:val="002077D2"/>
    <w:rsid w:val="00207BD4"/>
    <w:rsid w:val="002100D4"/>
    <w:rsid w:val="00210D33"/>
    <w:rsid w:val="00210F00"/>
    <w:rsid w:val="0021252A"/>
    <w:rsid w:val="00212799"/>
    <w:rsid w:val="002130E1"/>
    <w:rsid w:val="00213841"/>
    <w:rsid w:val="00214A45"/>
    <w:rsid w:val="00214FDF"/>
    <w:rsid w:val="00215AC3"/>
    <w:rsid w:val="00215B9C"/>
    <w:rsid w:val="0021623A"/>
    <w:rsid w:val="002164F1"/>
    <w:rsid w:val="0021651C"/>
    <w:rsid w:val="0021729B"/>
    <w:rsid w:val="00217A81"/>
    <w:rsid w:val="00217ADE"/>
    <w:rsid w:val="00220AFB"/>
    <w:rsid w:val="002211BA"/>
    <w:rsid w:val="0022144D"/>
    <w:rsid w:val="00221606"/>
    <w:rsid w:val="0022257C"/>
    <w:rsid w:val="00222BC9"/>
    <w:rsid w:val="00222D0F"/>
    <w:rsid w:val="00222D24"/>
    <w:rsid w:val="00223226"/>
    <w:rsid w:val="00223498"/>
    <w:rsid w:val="00223AA1"/>
    <w:rsid w:val="00223D59"/>
    <w:rsid w:val="002246A6"/>
    <w:rsid w:val="0022474D"/>
    <w:rsid w:val="00225A13"/>
    <w:rsid w:val="00226DC6"/>
    <w:rsid w:val="00226F4A"/>
    <w:rsid w:val="00227298"/>
    <w:rsid w:val="00227A68"/>
    <w:rsid w:val="002305AA"/>
    <w:rsid w:val="002306C1"/>
    <w:rsid w:val="00230E5D"/>
    <w:rsid w:val="00230E96"/>
    <w:rsid w:val="002324EC"/>
    <w:rsid w:val="002326D8"/>
    <w:rsid w:val="00232B21"/>
    <w:rsid w:val="002334E0"/>
    <w:rsid w:val="002335B8"/>
    <w:rsid w:val="00233C71"/>
    <w:rsid w:val="00233E15"/>
    <w:rsid w:val="0023435F"/>
    <w:rsid w:val="0023476F"/>
    <w:rsid w:val="002349A7"/>
    <w:rsid w:val="002358DC"/>
    <w:rsid w:val="00235D57"/>
    <w:rsid w:val="00235F29"/>
    <w:rsid w:val="00236929"/>
    <w:rsid w:val="00236D0A"/>
    <w:rsid w:val="00236E97"/>
    <w:rsid w:val="00236EF8"/>
    <w:rsid w:val="0023725C"/>
    <w:rsid w:val="00237F4F"/>
    <w:rsid w:val="002405FE"/>
    <w:rsid w:val="0024107D"/>
    <w:rsid w:val="00241AA4"/>
    <w:rsid w:val="002436F5"/>
    <w:rsid w:val="002446A1"/>
    <w:rsid w:val="00244C53"/>
    <w:rsid w:val="00245DE5"/>
    <w:rsid w:val="002469EA"/>
    <w:rsid w:val="00246C62"/>
    <w:rsid w:val="00246C88"/>
    <w:rsid w:val="002470B5"/>
    <w:rsid w:val="002477DD"/>
    <w:rsid w:val="00247944"/>
    <w:rsid w:val="002479D6"/>
    <w:rsid w:val="00247CBD"/>
    <w:rsid w:val="00247CF1"/>
    <w:rsid w:val="002502A2"/>
    <w:rsid w:val="002503AC"/>
    <w:rsid w:val="002504AF"/>
    <w:rsid w:val="00250545"/>
    <w:rsid w:val="00250709"/>
    <w:rsid w:val="00250760"/>
    <w:rsid w:val="00250A33"/>
    <w:rsid w:val="0025264D"/>
    <w:rsid w:val="002529C3"/>
    <w:rsid w:val="00252A3E"/>
    <w:rsid w:val="00253105"/>
    <w:rsid w:val="00253495"/>
    <w:rsid w:val="00254A7C"/>
    <w:rsid w:val="00254B16"/>
    <w:rsid w:val="00255ABA"/>
    <w:rsid w:val="0025617C"/>
    <w:rsid w:val="002576B9"/>
    <w:rsid w:val="00257E2E"/>
    <w:rsid w:val="00260B29"/>
    <w:rsid w:val="00260E17"/>
    <w:rsid w:val="00260F9E"/>
    <w:rsid w:val="00262258"/>
    <w:rsid w:val="0026243D"/>
    <w:rsid w:val="00262A63"/>
    <w:rsid w:val="00262C46"/>
    <w:rsid w:val="00262D49"/>
    <w:rsid w:val="00262EC2"/>
    <w:rsid w:val="0026385B"/>
    <w:rsid w:val="00264DBC"/>
    <w:rsid w:val="00265142"/>
    <w:rsid w:val="0026580E"/>
    <w:rsid w:val="002662C9"/>
    <w:rsid w:val="002669D1"/>
    <w:rsid w:val="0026748D"/>
    <w:rsid w:val="00267CD2"/>
    <w:rsid w:val="00270E39"/>
    <w:rsid w:val="00270F89"/>
    <w:rsid w:val="00271A81"/>
    <w:rsid w:val="00271AA3"/>
    <w:rsid w:val="00272153"/>
    <w:rsid w:val="0027251C"/>
    <w:rsid w:val="002726BD"/>
    <w:rsid w:val="00272964"/>
    <w:rsid w:val="00272E14"/>
    <w:rsid w:val="00273DBB"/>
    <w:rsid w:val="00273E70"/>
    <w:rsid w:val="00275311"/>
    <w:rsid w:val="00276262"/>
    <w:rsid w:val="0027641B"/>
    <w:rsid w:val="002769F9"/>
    <w:rsid w:val="00277AC1"/>
    <w:rsid w:val="00277B4B"/>
    <w:rsid w:val="00277BFA"/>
    <w:rsid w:val="00280189"/>
    <w:rsid w:val="002803C3"/>
    <w:rsid w:val="002808E1"/>
    <w:rsid w:val="00280B8D"/>
    <w:rsid w:val="00281905"/>
    <w:rsid w:val="00283065"/>
    <w:rsid w:val="00283160"/>
    <w:rsid w:val="00283489"/>
    <w:rsid w:val="00283B02"/>
    <w:rsid w:val="00283F79"/>
    <w:rsid w:val="0028432C"/>
    <w:rsid w:val="00284B27"/>
    <w:rsid w:val="00284EA3"/>
    <w:rsid w:val="00285065"/>
    <w:rsid w:val="00285177"/>
    <w:rsid w:val="0028520F"/>
    <w:rsid w:val="00286DA0"/>
    <w:rsid w:val="00286EDD"/>
    <w:rsid w:val="00287BC5"/>
    <w:rsid w:val="002902CA"/>
    <w:rsid w:val="00290454"/>
    <w:rsid w:val="0029146A"/>
    <w:rsid w:val="00291795"/>
    <w:rsid w:val="002920D3"/>
    <w:rsid w:val="00292385"/>
    <w:rsid w:val="00293630"/>
    <w:rsid w:val="002948B7"/>
    <w:rsid w:val="00294A1D"/>
    <w:rsid w:val="00294F46"/>
    <w:rsid w:val="002951D1"/>
    <w:rsid w:val="00295C4C"/>
    <w:rsid w:val="00295F21"/>
    <w:rsid w:val="00296523"/>
    <w:rsid w:val="0029685E"/>
    <w:rsid w:val="002A0359"/>
    <w:rsid w:val="002A0996"/>
    <w:rsid w:val="002A0B50"/>
    <w:rsid w:val="002A11E3"/>
    <w:rsid w:val="002A1217"/>
    <w:rsid w:val="002A12F7"/>
    <w:rsid w:val="002A2080"/>
    <w:rsid w:val="002A20A4"/>
    <w:rsid w:val="002A22AE"/>
    <w:rsid w:val="002A30CE"/>
    <w:rsid w:val="002A3612"/>
    <w:rsid w:val="002A370A"/>
    <w:rsid w:val="002A3FBA"/>
    <w:rsid w:val="002A47E2"/>
    <w:rsid w:val="002A492A"/>
    <w:rsid w:val="002A4980"/>
    <w:rsid w:val="002A511C"/>
    <w:rsid w:val="002A5A09"/>
    <w:rsid w:val="002A6F6C"/>
    <w:rsid w:val="002A74F6"/>
    <w:rsid w:val="002B05AC"/>
    <w:rsid w:val="002B0950"/>
    <w:rsid w:val="002B0F07"/>
    <w:rsid w:val="002B1ABE"/>
    <w:rsid w:val="002B1AF9"/>
    <w:rsid w:val="002B1D96"/>
    <w:rsid w:val="002B1F01"/>
    <w:rsid w:val="002B1F2B"/>
    <w:rsid w:val="002B1F6F"/>
    <w:rsid w:val="002B2038"/>
    <w:rsid w:val="002B219A"/>
    <w:rsid w:val="002B23D2"/>
    <w:rsid w:val="002B36E3"/>
    <w:rsid w:val="002B3883"/>
    <w:rsid w:val="002B3CDE"/>
    <w:rsid w:val="002B4251"/>
    <w:rsid w:val="002B5312"/>
    <w:rsid w:val="002B53A2"/>
    <w:rsid w:val="002B56BE"/>
    <w:rsid w:val="002B5726"/>
    <w:rsid w:val="002B5D20"/>
    <w:rsid w:val="002B5D77"/>
    <w:rsid w:val="002B6DBC"/>
    <w:rsid w:val="002B76EE"/>
    <w:rsid w:val="002C033A"/>
    <w:rsid w:val="002C1677"/>
    <w:rsid w:val="002C1A24"/>
    <w:rsid w:val="002C1AA2"/>
    <w:rsid w:val="002C299A"/>
    <w:rsid w:val="002C3407"/>
    <w:rsid w:val="002C3B73"/>
    <w:rsid w:val="002C3CEC"/>
    <w:rsid w:val="002C3FA9"/>
    <w:rsid w:val="002C56EA"/>
    <w:rsid w:val="002C5825"/>
    <w:rsid w:val="002C5EA7"/>
    <w:rsid w:val="002C5F62"/>
    <w:rsid w:val="002C6878"/>
    <w:rsid w:val="002C737D"/>
    <w:rsid w:val="002C7437"/>
    <w:rsid w:val="002C7517"/>
    <w:rsid w:val="002D0337"/>
    <w:rsid w:val="002D037A"/>
    <w:rsid w:val="002D0658"/>
    <w:rsid w:val="002D0930"/>
    <w:rsid w:val="002D10EB"/>
    <w:rsid w:val="002D1642"/>
    <w:rsid w:val="002D1BDF"/>
    <w:rsid w:val="002D1D42"/>
    <w:rsid w:val="002D2232"/>
    <w:rsid w:val="002D274C"/>
    <w:rsid w:val="002D297E"/>
    <w:rsid w:val="002D3631"/>
    <w:rsid w:val="002D3D26"/>
    <w:rsid w:val="002D40F6"/>
    <w:rsid w:val="002D42BE"/>
    <w:rsid w:val="002D514E"/>
    <w:rsid w:val="002D57D0"/>
    <w:rsid w:val="002D5FEA"/>
    <w:rsid w:val="002D7194"/>
    <w:rsid w:val="002D7584"/>
    <w:rsid w:val="002E16B3"/>
    <w:rsid w:val="002E354A"/>
    <w:rsid w:val="002E3D6B"/>
    <w:rsid w:val="002E467D"/>
    <w:rsid w:val="002E4E9F"/>
    <w:rsid w:val="002E5373"/>
    <w:rsid w:val="002E5FF9"/>
    <w:rsid w:val="002E6275"/>
    <w:rsid w:val="002E6665"/>
    <w:rsid w:val="002E66B6"/>
    <w:rsid w:val="002E689B"/>
    <w:rsid w:val="002E6DC8"/>
    <w:rsid w:val="002E6F98"/>
    <w:rsid w:val="002E7058"/>
    <w:rsid w:val="002E72A6"/>
    <w:rsid w:val="002E78FF"/>
    <w:rsid w:val="002E7E80"/>
    <w:rsid w:val="002F08C1"/>
    <w:rsid w:val="002F09A0"/>
    <w:rsid w:val="002F0F9C"/>
    <w:rsid w:val="002F167B"/>
    <w:rsid w:val="002F17AB"/>
    <w:rsid w:val="002F1892"/>
    <w:rsid w:val="002F1D44"/>
    <w:rsid w:val="002F2204"/>
    <w:rsid w:val="002F2595"/>
    <w:rsid w:val="002F25D4"/>
    <w:rsid w:val="002F2982"/>
    <w:rsid w:val="002F31EA"/>
    <w:rsid w:val="002F3470"/>
    <w:rsid w:val="002F38E9"/>
    <w:rsid w:val="002F3AC4"/>
    <w:rsid w:val="002F3CE8"/>
    <w:rsid w:val="002F4E19"/>
    <w:rsid w:val="002F5707"/>
    <w:rsid w:val="002F66C4"/>
    <w:rsid w:val="002F6CC2"/>
    <w:rsid w:val="002F6DA4"/>
    <w:rsid w:val="002F74AA"/>
    <w:rsid w:val="002F76DC"/>
    <w:rsid w:val="002F7BB5"/>
    <w:rsid w:val="002F7C4D"/>
    <w:rsid w:val="003000D9"/>
    <w:rsid w:val="003008B6"/>
    <w:rsid w:val="0030098C"/>
    <w:rsid w:val="00301778"/>
    <w:rsid w:val="00301D36"/>
    <w:rsid w:val="00302064"/>
    <w:rsid w:val="0030233C"/>
    <w:rsid w:val="00302388"/>
    <w:rsid w:val="003030E6"/>
    <w:rsid w:val="00303304"/>
    <w:rsid w:val="00303BEB"/>
    <w:rsid w:val="00304846"/>
    <w:rsid w:val="0030532D"/>
    <w:rsid w:val="0030566B"/>
    <w:rsid w:val="00305CA7"/>
    <w:rsid w:val="00305DED"/>
    <w:rsid w:val="003075C5"/>
    <w:rsid w:val="003077D1"/>
    <w:rsid w:val="003078ED"/>
    <w:rsid w:val="003105BB"/>
    <w:rsid w:val="00310FF2"/>
    <w:rsid w:val="003114AD"/>
    <w:rsid w:val="003114F4"/>
    <w:rsid w:val="00312552"/>
    <w:rsid w:val="0031277E"/>
    <w:rsid w:val="00315425"/>
    <w:rsid w:val="0031582E"/>
    <w:rsid w:val="003161D4"/>
    <w:rsid w:val="00316703"/>
    <w:rsid w:val="003167D6"/>
    <w:rsid w:val="003171BC"/>
    <w:rsid w:val="003173BB"/>
    <w:rsid w:val="00317719"/>
    <w:rsid w:val="00317739"/>
    <w:rsid w:val="00317AE8"/>
    <w:rsid w:val="00317C1D"/>
    <w:rsid w:val="00317DAF"/>
    <w:rsid w:val="003210A5"/>
    <w:rsid w:val="003210DF"/>
    <w:rsid w:val="00325087"/>
    <w:rsid w:val="003251EA"/>
    <w:rsid w:val="00325444"/>
    <w:rsid w:val="00325748"/>
    <w:rsid w:val="00325D75"/>
    <w:rsid w:val="00325DB5"/>
    <w:rsid w:val="003260A6"/>
    <w:rsid w:val="00326A5C"/>
    <w:rsid w:val="00326DB5"/>
    <w:rsid w:val="00326FA7"/>
    <w:rsid w:val="003273BD"/>
    <w:rsid w:val="0032743D"/>
    <w:rsid w:val="00327741"/>
    <w:rsid w:val="00327D22"/>
    <w:rsid w:val="00327D57"/>
    <w:rsid w:val="00330ED3"/>
    <w:rsid w:val="00331DDB"/>
    <w:rsid w:val="003327AD"/>
    <w:rsid w:val="003328D7"/>
    <w:rsid w:val="003339A2"/>
    <w:rsid w:val="003339BC"/>
    <w:rsid w:val="003347F2"/>
    <w:rsid w:val="00334EE5"/>
    <w:rsid w:val="003350B4"/>
    <w:rsid w:val="00335A54"/>
    <w:rsid w:val="00336681"/>
    <w:rsid w:val="0033718F"/>
    <w:rsid w:val="00337662"/>
    <w:rsid w:val="0034036C"/>
    <w:rsid w:val="00340F68"/>
    <w:rsid w:val="0034235A"/>
    <w:rsid w:val="003425D5"/>
    <w:rsid w:val="0034324D"/>
    <w:rsid w:val="0034383C"/>
    <w:rsid w:val="0034396C"/>
    <w:rsid w:val="00343D45"/>
    <w:rsid w:val="00343F5A"/>
    <w:rsid w:val="003443B8"/>
    <w:rsid w:val="0034443E"/>
    <w:rsid w:val="00344968"/>
    <w:rsid w:val="00344B11"/>
    <w:rsid w:val="0034507E"/>
    <w:rsid w:val="00345801"/>
    <w:rsid w:val="00345DFD"/>
    <w:rsid w:val="00345FAA"/>
    <w:rsid w:val="003466D2"/>
    <w:rsid w:val="00346865"/>
    <w:rsid w:val="0034695F"/>
    <w:rsid w:val="00347090"/>
    <w:rsid w:val="003475E8"/>
    <w:rsid w:val="00347C0B"/>
    <w:rsid w:val="00347D57"/>
    <w:rsid w:val="003512DB"/>
    <w:rsid w:val="00351CD3"/>
    <w:rsid w:val="003527E6"/>
    <w:rsid w:val="00353168"/>
    <w:rsid w:val="003535F0"/>
    <w:rsid w:val="00353CA0"/>
    <w:rsid w:val="0035418A"/>
    <w:rsid w:val="00354F62"/>
    <w:rsid w:val="003557A3"/>
    <w:rsid w:val="00355B31"/>
    <w:rsid w:val="00355FD4"/>
    <w:rsid w:val="0035664E"/>
    <w:rsid w:val="00356C30"/>
    <w:rsid w:val="00356E24"/>
    <w:rsid w:val="00357440"/>
    <w:rsid w:val="003610A6"/>
    <w:rsid w:val="00362E88"/>
    <w:rsid w:val="003630D7"/>
    <w:rsid w:val="003639B7"/>
    <w:rsid w:val="00363CAC"/>
    <w:rsid w:val="00363CF2"/>
    <w:rsid w:val="00365B4B"/>
    <w:rsid w:val="00366996"/>
    <w:rsid w:val="00366B3F"/>
    <w:rsid w:val="00366CD3"/>
    <w:rsid w:val="0036720C"/>
    <w:rsid w:val="00367FC5"/>
    <w:rsid w:val="003706CB"/>
    <w:rsid w:val="003726AE"/>
    <w:rsid w:val="0037297E"/>
    <w:rsid w:val="0037327D"/>
    <w:rsid w:val="00373EB5"/>
    <w:rsid w:val="00374521"/>
    <w:rsid w:val="0037481D"/>
    <w:rsid w:val="00374B04"/>
    <w:rsid w:val="00376C94"/>
    <w:rsid w:val="00376E1B"/>
    <w:rsid w:val="00377E7B"/>
    <w:rsid w:val="00382D4F"/>
    <w:rsid w:val="003846A7"/>
    <w:rsid w:val="00384F65"/>
    <w:rsid w:val="00385124"/>
    <w:rsid w:val="00386670"/>
    <w:rsid w:val="00387904"/>
    <w:rsid w:val="00390B6A"/>
    <w:rsid w:val="0039154C"/>
    <w:rsid w:val="00391701"/>
    <w:rsid w:val="00391F71"/>
    <w:rsid w:val="00392164"/>
    <w:rsid w:val="00392E0B"/>
    <w:rsid w:val="00392E73"/>
    <w:rsid w:val="003932B0"/>
    <w:rsid w:val="00393318"/>
    <w:rsid w:val="00393C40"/>
    <w:rsid w:val="003941EF"/>
    <w:rsid w:val="00394D2B"/>
    <w:rsid w:val="003951D4"/>
    <w:rsid w:val="00396780"/>
    <w:rsid w:val="003967BC"/>
    <w:rsid w:val="00396B65"/>
    <w:rsid w:val="00396CE1"/>
    <w:rsid w:val="00397D67"/>
    <w:rsid w:val="003A18BC"/>
    <w:rsid w:val="003A2D39"/>
    <w:rsid w:val="003A2F90"/>
    <w:rsid w:val="003A3126"/>
    <w:rsid w:val="003A480F"/>
    <w:rsid w:val="003A5256"/>
    <w:rsid w:val="003A667C"/>
    <w:rsid w:val="003A6976"/>
    <w:rsid w:val="003A6BD2"/>
    <w:rsid w:val="003A6EFF"/>
    <w:rsid w:val="003A7386"/>
    <w:rsid w:val="003A7A13"/>
    <w:rsid w:val="003B0786"/>
    <w:rsid w:val="003B0D86"/>
    <w:rsid w:val="003B0E8F"/>
    <w:rsid w:val="003B1166"/>
    <w:rsid w:val="003B13CD"/>
    <w:rsid w:val="003B209F"/>
    <w:rsid w:val="003B20B5"/>
    <w:rsid w:val="003B2E20"/>
    <w:rsid w:val="003B3F45"/>
    <w:rsid w:val="003B4162"/>
    <w:rsid w:val="003B45DA"/>
    <w:rsid w:val="003B4C37"/>
    <w:rsid w:val="003B4F8A"/>
    <w:rsid w:val="003B524B"/>
    <w:rsid w:val="003B546D"/>
    <w:rsid w:val="003B5914"/>
    <w:rsid w:val="003B5A39"/>
    <w:rsid w:val="003B6592"/>
    <w:rsid w:val="003B67A1"/>
    <w:rsid w:val="003B6C25"/>
    <w:rsid w:val="003B7C39"/>
    <w:rsid w:val="003B7F9A"/>
    <w:rsid w:val="003C042C"/>
    <w:rsid w:val="003C0574"/>
    <w:rsid w:val="003C0E44"/>
    <w:rsid w:val="003C1B2D"/>
    <w:rsid w:val="003C2DAE"/>
    <w:rsid w:val="003C375F"/>
    <w:rsid w:val="003C38A6"/>
    <w:rsid w:val="003C3977"/>
    <w:rsid w:val="003C4121"/>
    <w:rsid w:val="003C4F07"/>
    <w:rsid w:val="003C5510"/>
    <w:rsid w:val="003C5565"/>
    <w:rsid w:val="003C5683"/>
    <w:rsid w:val="003C5DC0"/>
    <w:rsid w:val="003C6F54"/>
    <w:rsid w:val="003C7516"/>
    <w:rsid w:val="003C752B"/>
    <w:rsid w:val="003C7C4F"/>
    <w:rsid w:val="003C7E3F"/>
    <w:rsid w:val="003D0031"/>
    <w:rsid w:val="003D0241"/>
    <w:rsid w:val="003D05F8"/>
    <w:rsid w:val="003D0954"/>
    <w:rsid w:val="003D13FA"/>
    <w:rsid w:val="003D14F8"/>
    <w:rsid w:val="003D1C3D"/>
    <w:rsid w:val="003D2110"/>
    <w:rsid w:val="003D265B"/>
    <w:rsid w:val="003D3BDA"/>
    <w:rsid w:val="003D4C13"/>
    <w:rsid w:val="003D4D44"/>
    <w:rsid w:val="003D4DF6"/>
    <w:rsid w:val="003D5D41"/>
    <w:rsid w:val="003D65F5"/>
    <w:rsid w:val="003D6DCF"/>
    <w:rsid w:val="003D7382"/>
    <w:rsid w:val="003D7C9B"/>
    <w:rsid w:val="003E06CD"/>
    <w:rsid w:val="003E0A82"/>
    <w:rsid w:val="003E1027"/>
    <w:rsid w:val="003E10A1"/>
    <w:rsid w:val="003E123C"/>
    <w:rsid w:val="003E1B94"/>
    <w:rsid w:val="003E1DF7"/>
    <w:rsid w:val="003E1EA8"/>
    <w:rsid w:val="003E2456"/>
    <w:rsid w:val="003E2A2D"/>
    <w:rsid w:val="003E2E37"/>
    <w:rsid w:val="003E3306"/>
    <w:rsid w:val="003E3E07"/>
    <w:rsid w:val="003E456B"/>
    <w:rsid w:val="003E634A"/>
    <w:rsid w:val="003E6646"/>
    <w:rsid w:val="003E6E05"/>
    <w:rsid w:val="003E6E73"/>
    <w:rsid w:val="003E6F6D"/>
    <w:rsid w:val="003E7618"/>
    <w:rsid w:val="003F079E"/>
    <w:rsid w:val="003F2EFA"/>
    <w:rsid w:val="003F3810"/>
    <w:rsid w:val="003F386B"/>
    <w:rsid w:val="003F40BF"/>
    <w:rsid w:val="003F4651"/>
    <w:rsid w:val="003F4B9B"/>
    <w:rsid w:val="003F50E3"/>
    <w:rsid w:val="003F51C2"/>
    <w:rsid w:val="003F5D81"/>
    <w:rsid w:val="003F5F7C"/>
    <w:rsid w:val="003F6AC7"/>
    <w:rsid w:val="003F7359"/>
    <w:rsid w:val="003F7467"/>
    <w:rsid w:val="003F75F3"/>
    <w:rsid w:val="004001A8"/>
    <w:rsid w:val="00401CD6"/>
    <w:rsid w:val="0040231F"/>
    <w:rsid w:val="00402682"/>
    <w:rsid w:val="00402BE5"/>
    <w:rsid w:val="004032A2"/>
    <w:rsid w:val="004034DD"/>
    <w:rsid w:val="00403A4E"/>
    <w:rsid w:val="004043D4"/>
    <w:rsid w:val="004046CD"/>
    <w:rsid w:val="00404C90"/>
    <w:rsid w:val="004056E6"/>
    <w:rsid w:val="0040585D"/>
    <w:rsid w:val="00405C06"/>
    <w:rsid w:val="00405C40"/>
    <w:rsid w:val="00405E79"/>
    <w:rsid w:val="0040639C"/>
    <w:rsid w:val="00407CDD"/>
    <w:rsid w:val="004104D7"/>
    <w:rsid w:val="00410890"/>
    <w:rsid w:val="00410B01"/>
    <w:rsid w:val="00410C51"/>
    <w:rsid w:val="00410DE3"/>
    <w:rsid w:val="004114A9"/>
    <w:rsid w:val="00411B07"/>
    <w:rsid w:val="00411CD7"/>
    <w:rsid w:val="00412289"/>
    <w:rsid w:val="00412572"/>
    <w:rsid w:val="004125F5"/>
    <w:rsid w:val="00412797"/>
    <w:rsid w:val="00413568"/>
    <w:rsid w:val="00413A75"/>
    <w:rsid w:val="00413BBE"/>
    <w:rsid w:val="0041474D"/>
    <w:rsid w:val="00415691"/>
    <w:rsid w:val="00416632"/>
    <w:rsid w:val="00417065"/>
    <w:rsid w:val="00417FB5"/>
    <w:rsid w:val="0042073A"/>
    <w:rsid w:val="00420B0D"/>
    <w:rsid w:val="004221F2"/>
    <w:rsid w:val="00422CE7"/>
    <w:rsid w:val="00423348"/>
    <w:rsid w:val="004235E1"/>
    <w:rsid w:val="00423D46"/>
    <w:rsid w:val="00423F97"/>
    <w:rsid w:val="00424413"/>
    <w:rsid w:val="00424593"/>
    <w:rsid w:val="004247BD"/>
    <w:rsid w:val="00424899"/>
    <w:rsid w:val="004253DA"/>
    <w:rsid w:val="00425437"/>
    <w:rsid w:val="004262F7"/>
    <w:rsid w:val="00426304"/>
    <w:rsid w:val="00426436"/>
    <w:rsid w:val="00426993"/>
    <w:rsid w:val="00426CE0"/>
    <w:rsid w:val="00427464"/>
    <w:rsid w:val="00427891"/>
    <w:rsid w:val="004278DB"/>
    <w:rsid w:val="00427939"/>
    <w:rsid w:val="00427C25"/>
    <w:rsid w:val="004301BC"/>
    <w:rsid w:val="0043021C"/>
    <w:rsid w:val="00431C18"/>
    <w:rsid w:val="00431E2D"/>
    <w:rsid w:val="0043252D"/>
    <w:rsid w:val="004327DC"/>
    <w:rsid w:val="00432B24"/>
    <w:rsid w:val="00432B31"/>
    <w:rsid w:val="00433784"/>
    <w:rsid w:val="00434294"/>
    <w:rsid w:val="00434ED0"/>
    <w:rsid w:val="00435941"/>
    <w:rsid w:val="004376FD"/>
    <w:rsid w:val="0044076D"/>
    <w:rsid w:val="00441016"/>
    <w:rsid w:val="004411BB"/>
    <w:rsid w:val="0044127F"/>
    <w:rsid w:val="00442048"/>
    <w:rsid w:val="00442765"/>
    <w:rsid w:val="0044344F"/>
    <w:rsid w:val="0044345E"/>
    <w:rsid w:val="004435B0"/>
    <w:rsid w:val="00443CBF"/>
    <w:rsid w:val="004446DC"/>
    <w:rsid w:val="00444EA2"/>
    <w:rsid w:val="00444EDE"/>
    <w:rsid w:val="0044515A"/>
    <w:rsid w:val="00445B82"/>
    <w:rsid w:val="0044623A"/>
    <w:rsid w:val="00450094"/>
    <w:rsid w:val="004503AF"/>
    <w:rsid w:val="00450479"/>
    <w:rsid w:val="00451049"/>
    <w:rsid w:val="00451514"/>
    <w:rsid w:val="00451E62"/>
    <w:rsid w:val="00451E82"/>
    <w:rsid w:val="0045200D"/>
    <w:rsid w:val="004522C6"/>
    <w:rsid w:val="0045233D"/>
    <w:rsid w:val="00452358"/>
    <w:rsid w:val="004525E5"/>
    <w:rsid w:val="0045295A"/>
    <w:rsid w:val="00452CB4"/>
    <w:rsid w:val="00454691"/>
    <w:rsid w:val="00454FE5"/>
    <w:rsid w:val="0045524F"/>
    <w:rsid w:val="0045554A"/>
    <w:rsid w:val="00455765"/>
    <w:rsid w:val="004561E8"/>
    <w:rsid w:val="00456387"/>
    <w:rsid w:val="004567C6"/>
    <w:rsid w:val="00456AD4"/>
    <w:rsid w:val="00456B27"/>
    <w:rsid w:val="00457701"/>
    <w:rsid w:val="00457992"/>
    <w:rsid w:val="004601D6"/>
    <w:rsid w:val="00460AC1"/>
    <w:rsid w:val="00465264"/>
    <w:rsid w:val="0046551E"/>
    <w:rsid w:val="004661DF"/>
    <w:rsid w:val="004662D7"/>
    <w:rsid w:val="004673B6"/>
    <w:rsid w:val="0047074B"/>
    <w:rsid w:val="00470CB9"/>
    <w:rsid w:val="00470FC1"/>
    <w:rsid w:val="0047172D"/>
    <w:rsid w:val="00471AE0"/>
    <w:rsid w:val="00472225"/>
    <w:rsid w:val="00472ECA"/>
    <w:rsid w:val="004732F9"/>
    <w:rsid w:val="00473DD2"/>
    <w:rsid w:val="004748AA"/>
    <w:rsid w:val="004749F3"/>
    <w:rsid w:val="00474C69"/>
    <w:rsid w:val="00474EF0"/>
    <w:rsid w:val="00475273"/>
    <w:rsid w:val="00475D37"/>
    <w:rsid w:val="00476020"/>
    <w:rsid w:val="004762D2"/>
    <w:rsid w:val="0047667C"/>
    <w:rsid w:val="004769EF"/>
    <w:rsid w:val="00477176"/>
    <w:rsid w:val="004771D3"/>
    <w:rsid w:val="0047740E"/>
    <w:rsid w:val="0047770D"/>
    <w:rsid w:val="00477FD1"/>
    <w:rsid w:val="00480408"/>
    <w:rsid w:val="00480475"/>
    <w:rsid w:val="004805D6"/>
    <w:rsid w:val="00481967"/>
    <w:rsid w:val="0048229B"/>
    <w:rsid w:val="00482552"/>
    <w:rsid w:val="00482557"/>
    <w:rsid w:val="004826DD"/>
    <w:rsid w:val="004829E0"/>
    <w:rsid w:val="0048316D"/>
    <w:rsid w:val="00483C40"/>
    <w:rsid w:val="00483E3E"/>
    <w:rsid w:val="00484003"/>
    <w:rsid w:val="00484239"/>
    <w:rsid w:val="004848F9"/>
    <w:rsid w:val="00484E96"/>
    <w:rsid w:val="00485166"/>
    <w:rsid w:val="00485C86"/>
    <w:rsid w:val="00486D48"/>
    <w:rsid w:val="00487109"/>
    <w:rsid w:val="004872A0"/>
    <w:rsid w:val="00490709"/>
    <w:rsid w:val="00490C93"/>
    <w:rsid w:val="00490CFB"/>
    <w:rsid w:val="00491149"/>
    <w:rsid w:val="0049198B"/>
    <w:rsid w:val="00491E89"/>
    <w:rsid w:val="00492AEE"/>
    <w:rsid w:val="00492BBC"/>
    <w:rsid w:val="0049399E"/>
    <w:rsid w:val="00493C25"/>
    <w:rsid w:val="0049407F"/>
    <w:rsid w:val="00494699"/>
    <w:rsid w:val="00494750"/>
    <w:rsid w:val="0049515D"/>
    <w:rsid w:val="0049535D"/>
    <w:rsid w:val="0049538A"/>
    <w:rsid w:val="004955A9"/>
    <w:rsid w:val="00495764"/>
    <w:rsid w:val="004957C1"/>
    <w:rsid w:val="00496763"/>
    <w:rsid w:val="00496927"/>
    <w:rsid w:val="0049692E"/>
    <w:rsid w:val="00497030"/>
    <w:rsid w:val="00497B42"/>
    <w:rsid w:val="004A0855"/>
    <w:rsid w:val="004A1B18"/>
    <w:rsid w:val="004A1CA8"/>
    <w:rsid w:val="004A1F2E"/>
    <w:rsid w:val="004A27C2"/>
    <w:rsid w:val="004A2F7C"/>
    <w:rsid w:val="004A31CF"/>
    <w:rsid w:val="004A3278"/>
    <w:rsid w:val="004A3F1E"/>
    <w:rsid w:val="004A46F8"/>
    <w:rsid w:val="004A4AF7"/>
    <w:rsid w:val="004A5F3E"/>
    <w:rsid w:val="004A667F"/>
    <w:rsid w:val="004A6867"/>
    <w:rsid w:val="004A72E8"/>
    <w:rsid w:val="004A7805"/>
    <w:rsid w:val="004B026C"/>
    <w:rsid w:val="004B070B"/>
    <w:rsid w:val="004B09F4"/>
    <w:rsid w:val="004B1244"/>
    <w:rsid w:val="004B1AC3"/>
    <w:rsid w:val="004B2532"/>
    <w:rsid w:val="004B2B7C"/>
    <w:rsid w:val="004B2C87"/>
    <w:rsid w:val="004B319E"/>
    <w:rsid w:val="004B3648"/>
    <w:rsid w:val="004B3A01"/>
    <w:rsid w:val="004B4480"/>
    <w:rsid w:val="004B4B2D"/>
    <w:rsid w:val="004B64BD"/>
    <w:rsid w:val="004B6547"/>
    <w:rsid w:val="004B69B1"/>
    <w:rsid w:val="004B7146"/>
    <w:rsid w:val="004B722C"/>
    <w:rsid w:val="004B78D1"/>
    <w:rsid w:val="004B7D99"/>
    <w:rsid w:val="004C0E00"/>
    <w:rsid w:val="004C153E"/>
    <w:rsid w:val="004C1EB8"/>
    <w:rsid w:val="004C1FC6"/>
    <w:rsid w:val="004C209F"/>
    <w:rsid w:val="004C466A"/>
    <w:rsid w:val="004C4B9F"/>
    <w:rsid w:val="004C51E5"/>
    <w:rsid w:val="004C5AE7"/>
    <w:rsid w:val="004C5E69"/>
    <w:rsid w:val="004C6272"/>
    <w:rsid w:val="004C6F00"/>
    <w:rsid w:val="004C7277"/>
    <w:rsid w:val="004C7740"/>
    <w:rsid w:val="004C7C5A"/>
    <w:rsid w:val="004D07CD"/>
    <w:rsid w:val="004D10F7"/>
    <w:rsid w:val="004D117D"/>
    <w:rsid w:val="004D13F4"/>
    <w:rsid w:val="004D1667"/>
    <w:rsid w:val="004D273B"/>
    <w:rsid w:val="004D2FF7"/>
    <w:rsid w:val="004D3B37"/>
    <w:rsid w:val="004D3BCA"/>
    <w:rsid w:val="004D3CA7"/>
    <w:rsid w:val="004D4891"/>
    <w:rsid w:val="004D4CC3"/>
    <w:rsid w:val="004D548C"/>
    <w:rsid w:val="004D614F"/>
    <w:rsid w:val="004D68F4"/>
    <w:rsid w:val="004D694B"/>
    <w:rsid w:val="004D6FF6"/>
    <w:rsid w:val="004D7547"/>
    <w:rsid w:val="004D7691"/>
    <w:rsid w:val="004D795D"/>
    <w:rsid w:val="004D7E9B"/>
    <w:rsid w:val="004E0179"/>
    <w:rsid w:val="004E0517"/>
    <w:rsid w:val="004E0A96"/>
    <w:rsid w:val="004E0D26"/>
    <w:rsid w:val="004E11B6"/>
    <w:rsid w:val="004E1CC2"/>
    <w:rsid w:val="004E1E17"/>
    <w:rsid w:val="004E3355"/>
    <w:rsid w:val="004E338D"/>
    <w:rsid w:val="004E3756"/>
    <w:rsid w:val="004E4B15"/>
    <w:rsid w:val="004E5D87"/>
    <w:rsid w:val="004E667D"/>
    <w:rsid w:val="004E6847"/>
    <w:rsid w:val="004E68E8"/>
    <w:rsid w:val="004E6A1C"/>
    <w:rsid w:val="004E6C8C"/>
    <w:rsid w:val="004E6DBD"/>
    <w:rsid w:val="004E6F49"/>
    <w:rsid w:val="004F0398"/>
    <w:rsid w:val="004F0529"/>
    <w:rsid w:val="004F0C61"/>
    <w:rsid w:val="004F0D39"/>
    <w:rsid w:val="004F1BF7"/>
    <w:rsid w:val="004F28CB"/>
    <w:rsid w:val="004F2A8C"/>
    <w:rsid w:val="004F2A8F"/>
    <w:rsid w:val="004F353A"/>
    <w:rsid w:val="004F408A"/>
    <w:rsid w:val="004F4ADF"/>
    <w:rsid w:val="004F4DE7"/>
    <w:rsid w:val="004F6201"/>
    <w:rsid w:val="004F6E27"/>
    <w:rsid w:val="004F6E75"/>
    <w:rsid w:val="004F7041"/>
    <w:rsid w:val="004F7309"/>
    <w:rsid w:val="004F7582"/>
    <w:rsid w:val="004F758D"/>
    <w:rsid w:val="004F7637"/>
    <w:rsid w:val="004F78FC"/>
    <w:rsid w:val="004F7BDC"/>
    <w:rsid w:val="0050019C"/>
    <w:rsid w:val="0050029D"/>
    <w:rsid w:val="00500335"/>
    <w:rsid w:val="00500532"/>
    <w:rsid w:val="00500537"/>
    <w:rsid w:val="0050080B"/>
    <w:rsid w:val="00501BF0"/>
    <w:rsid w:val="00502044"/>
    <w:rsid w:val="00502E98"/>
    <w:rsid w:val="00502F96"/>
    <w:rsid w:val="005039FF"/>
    <w:rsid w:val="00504679"/>
    <w:rsid w:val="005048CC"/>
    <w:rsid w:val="00504939"/>
    <w:rsid w:val="00505828"/>
    <w:rsid w:val="00505D6C"/>
    <w:rsid w:val="0050684E"/>
    <w:rsid w:val="00506B23"/>
    <w:rsid w:val="00506CF0"/>
    <w:rsid w:val="00506FE2"/>
    <w:rsid w:val="00507948"/>
    <w:rsid w:val="00507A6A"/>
    <w:rsid w:val="00510EAB"/>
    <w:rsid w:val="005118A1"/>
    <w:rsid w:val="00512499"/>
    <w:rsid w:val="00512F28"/>
    <w:rsid w:val="0051624F"/>
    <w:rsid w:val="00516813"/>
    <w:rsid w:val="00516DD5"/>
    <w:rsid w:val="00517F73"/>
    <w:rsid w:val="005206D7"/>
    <w:rsid w:val="00520A3C"/>
    <w:rsid w:val="00520CF1"/>
    <w:rsid w:val="00520E3E"/>
    <w:rsid w:val="00522234"/>
    <w:rsid w:val="00522BB3"/>
    <w:rsid w:val="00523168"/>
    <w:rsid w:val="005234A3"/>
    <w:rsid w:val="005244CB"/>
    <w:rsid w:val="00524A37"/>
    <w:rsid w:val="00524B38"/>
    <w:rsid w:val="00524EB2"/>
    <w:rsid w:val="00525097"/>
    <w:rsid w:val="00525EF8"/>
    <w:rsid w:val="00531317"/>
    <w:rsid w:val="0053155C"/>
    <w:rsid w:val="00532047"/>
    <w:rsid w:val="005321B8"/>
    <w:rsid w:val="00532D6C"/>
    <w:rsid w:val="00533218"/>
    <w:rsid w:val="00533759"/>
    <w:rsid w:val="00533CAB"/>
    <w:rsid w:val="00533F25"/>
    <w:rsid w:val="005352E0"/>
    <w:rsid w:val="00535A8A"/>
    <w:rsid w:val="005360A3"/>
    <w:rsid w:val="00536A0C"/>
    <w:rsid w:val="00537053"/>
    <w:rsid w:val="00537162"/>
    <w:rsid w:val="00537276"/>
    <w:rsid w:val="00537703"/>
    <w:rsid w:val="005377B0"/>
    <w:rsid w:val="005378AB"/>
    <w:rsid w:val="00537A64"/>
    <w:rsid w:val="005408FE"/>
    <w:rsid w:val="00540A81"/>
    <w:rsid w:val="00540D01"/>
    <w:rsid w:val="00541129"/>
    <w:rsid w:val="00541769"/>
    <w:rsid w:val="005427BA"/>
    <w:rsid w:val="00542D6A"/>
    <w:rsid w:val="005437CA"/>
    <w:rsid w:val="00543E04"/>
    <w:rsid w:val="00543F1D"/>
    <w:rsid w:val="00544043"/>
    <w:rsid w:val="005440FF"/>
    <w:rsid w:val="005444AC"/>
    <w:rsid w:val="005448CC"/>
    <w:rsid w:val="00544CD9"/>
    <w:rsid w:val="005453EC"/>
    <w:rsid w:val="00545491"/>
    <w:rsid w:val="00545F39"/>
    <w:rsid w:val="005467AE"/>
    <w:rsid w:val="0054766A"/>
    <w:rsid w:val="005501BE"/>
    <w:rsid w:val="0055046B"/>
    <w:rsid w:val="00550FDB"/>
    <w:rsid w:val="005513D1"/>
    <w:rsid w:val="005513F6"/>
    <w:rsid w:val="00551FD4"/>
    <w:rsid w:val="005521E1"/>
    <w:rsid w:val="00553027"/>
    <w:rsid w:val="00553A7F"/>
    <w:rsid w:val="00553C4A"/>
    <w:rsid w:val="00553DC5"/>
    <w:rsid w:val="005559F2"/>
    <w:rsid w:val="00555DF4"/>
    <w:rsid w:val="005567A8"/>
    <w:rsid w:val="00556BF5"/>
    <w:rsid w:val="00556E85"/>
    <w:rsid w:val="00556F5E"/>
    <w:rsid w:val="00557230"/>
    <w:rsid w:val="00557314"/>
    <w:rsid w:val="0056028C"/>
    <w:rsid w:val="00560375"/>
    <w:rsid w:val="0056055F"/>
    <w:rsid w:val="005608C5"/>
    <w:rsid w:val="00561493"/>
    <w:rsid w:val="00561680"/>
    <w:rsid w:val="00561CF1"/>
    <w:rsid w:val="00561F95"/>
    <w:rsid w:val="0056235E"/>
    <w:rsid w:val="00562A1D"/>
    <w:rsid w:val="00562C27"/>
    <w:rsid w:val="00562F49"/>
    <w:rsid w:val="00563830"/>
    <w:rsid w:val="00563EA4"/>
    <w:rsid w:val="005646D5"/>
    <w:rsid w:val="00564C5B"/>
    <w:rsid w:val="00565365"/>
    <w:rsid w:val="005656DB"/>
    <w:rsid w:val="005657E5"/>
    <w:rsid w:val="00565AB8"/>
    <w:rsid w:val="00565E15"/>
    <w:rsid w:val="00566099"/>
    <w:rsid w:val="005665D4"/>
    <w:rsid w:val="0056670F"/>
    <w:rsid w:val="00566A49"/>
    <w:rsid w:val="00566F16"/>
    <w:rsid w:val="005679D9"/>
    <w:rsid w:val="00567C6E"/>
    <w:rsid w:val="005719D1"/>
    <w:rsid w:val="00571E04"/>
    <w:rsid w:val="00572947"/>
    <w:rsid w:val="00572A75"/>
    <w:rsid w:val="0057314E"/>
    <w:rsid w:val="00573F16"/>
    <w:rsid w:val="00573FAF"/>
    <w:rsid w:val="00573FBB"/>
    <w:rsid w:val="00574882"/>
    <w:rsid w:val="00574887"/>
    <w:rsid w:val="005755DF"/>
    <w:rsid w:val="00575630"/>
    <w:rsid w:val="005765AA"/>
    <w:rsid w:val="00576DDF"/>
    <w:rsid w:val="00576F8C"/>
    <w:rsid w:val="005774C4"/>
    <w:rsid w:val="00577899"/>
    <w:rsid w:val="00577966"/>
    <w:rsid w:val="00577B28"/>
    <w:rsid w:val="00580452"/>
    <w:rsid w:val="00581D26"/>
    <w:rsid w:val="005829C2"/>
    <w:rsid w:val="00582B3B"/>
    <w:rsid w:val="00583CFB"/>
    <w:rsid w:val="0058443F"/>
    <w:rsid w:val="00584599"/>
    <w:rsid w:val="00584B88"/>
    <w:rsid w:val="005854F9"/>
    <w:rsid w:val="005855D9"/>
    <w:rsid w:val="0058570D"/>
    <w:rsid w:val="00585A5E"/>
    <w:rsid w:val="00585EDE"/>
    <w:rsid w:val="00586603"/>
    <w:rsid w:val="00587127"/>
    <w:rsid w:val="005879B8"/>
    <w:rsid w:val="00587FFD"/>
    <w:rsid w:val="005906D5"/>
    <w:rsid w:val="00590DD6"/>
    <w:rsid w:val="00590E19"/>
    <w:rsid w:val="005925F6"/>
    <w:rsid w:val="00592FE4"/>
    <w:rsid w:val="00594E45"/>
    <w:rsid w:val="0059511B"/>
    <w:rsid w:val="005951FA"/>
    <w:rsid w:val="0059560B"/>
    <w:rsid w:val="00596345"/>
    <w:rsid w:val="005968AC"/>
    <w:rsid w:val="00596DC1"/>
    <w:rsid w:val="0059728D"/>
    <w:rsid w:val="005972CD"/>
    <w:rsid w:val="00597518"/>
    <w:rsid w:val="0059777A"/>
    <w:rsid w:val="00597892"/>
    <w:rsid w:val="00597D7B"/>
    <w:rsid w:val="005A038F"/>
    <w:rsid w:val="005A0A5A"/>
    <w:rsid w:val="005A0E12"/>
    <w:rsid w:val="005A230B"/>
    <w:rsid w:val="005A26A3"/>
    <w:rsid w:val="005A2A73"/>
    <w:rsid w:val="005A2AA6"/>
    <w:rsid w:val="005A38E6"/>
    <w:rsid w:val="005A397E"/>
    <w:rsid w:val="005A433E"/>
    <w:rsid w:val="005A47A3"/>
    <w:rsid w:val="005A483B"/>
    <w:rsid w:val="005A4D6A"/>
    <w:rsid w:val="005A5066"/>
    <w:rsid w:val="005A6857"/>
    <w:rsid w:val="005A7131"/>
    <w:rsid w:val="005A76EC"/>
    <w:rsid w:val="005A782B"/>
    <w:rsid w:val="005B0E07"/>
    <w:rsid w:val="005B1029"/>
    <w:rsid w:val="005B1AB3"/>
    <w:rsid w:val="005B1BB8"/>
    <w:rsid w:val="005B1F22"/>
    <w:rsid w:val="005B2284"/>
    <w:rsid w:val="005B280F"/>
    <w:rsid w:val="005B2EBF"/>
    <w:rsid w:val="005B3496"/>
    <w:rsid w:val="005B35DA"/>
    <w:rsid w:val="005B37D7"/>
    <w:rsid w:val="005B3DDF"/>
    <w:rsid w:val="005B3E35"/>
    <w:rsid w:val="005B3F0B"/>
    <w:rsid w:val="005B41D7"/>
    <w:rsid w:val="005B555C"/>
    <w:rsid w:val="005B56CC"/>
    <w:rsid w:val="005B5CCF"/>
    <w:rsid w:val="005B6035"/>
    <w:rsid w:val="005B6142"/>
    <w:rsid w:val="005B75BC"/>
    <w:rsid w:val="005B7953"/>
    <w:rsid w:val="005B79C1"/>
    <w:rsid w:val="005B7B1E"/>
    <w:rsid w:val="005B7D49"/>
    <w:rsid w:val="005C08C2"/>
    <w:rsid w:val="005C1B3D"/>
    <w:rsid w:val="005C1EDA"/>
    <w:rsid w:val="005C1F99"/>
    <w:rsid w:val="005C20A7"/>
    <w:rsid w:val="005C2375"/>
    <w:rsid w:val="005C287C"/>
    <w:rsid w:val="005C2887"/>
    <w:rsid w:val="005C3E76"/>
    <w:rsid w:val="005C56D6"/>
    <w:rsid w:val="005C61CA"/>
    <w:rsid w:val="005C6F51"/>
    <w:rsid w:val="005C7433"/>
    <w:rsid w:val="005C747D"/>
    <w:rsid w:val="005C773A"/>
    <w:rsid w:val="005C7A8B"/>
    <w:rsid w:val="005D21FB"/>
    <w:rsid w:val="005D2531"/>
    <w:rsid w:val="005D25C0"/>
    <w:rsid w:val="005D32D5"/>
    <w:rsid w:val="005D3A40"/>
    <w:rsid w:val="005D3AFF"/>
    <w:rsid w:val="005D4095"/>
    <w:rsid w:val="005D49EE"/>
    <w:rsid w:val="005D4DCD"/>
    <w:rsid w:val="005D7288"/>
    <w:rsid w:val="005D728C"/>
    <w:rsid w:val="005D7678"/>
    <w:rsid w:val="005D7AF7"/>
    <w:rsid w:val="005D7EEB"/>
    <w:rsid w:val="005E1630"/>
    <w:rsid w:val="005E1CEA"/>
    <w:rsid w:val="005E2457"/>
    <w:rsid w:val="005E2C4A"/>
    <w:rsid w:val="005E2EF8"/>
    <w:rsid w:val="005E3B7D"/>
    <w:rsid w:val="005E45DC"/>
    <w:rsid w:val="005E619A"/>
    <w:rsid w:val="005E66BE"/>
    <w:rsid w:val="005E68E3"/>
    <w:rsid w:val="005E6FB6"/>
    <w:rsid w:val="005E7A54"/>
    <w:rsid w:val="005E7BF7"/>
    <w:rsid w:val="005F0DA1"/>
    <w:rsid w:val="005F16B3"/>
    <w:rsid w:val="005F23C1"/>
    <w:rsid w:val="005F273F"/>
    <w:rsid w:val="005F27CF"/>
    <w:rsid w:val="005F2E55"/>
    <w:rsid w:val="005F52C6"/>
    <w:rsid w:val="005F57EA"/>
    <w:rsid w:val="005F5AAC"/>
    <w:rsid w:val="005F5D4D"/>
    <w:rsid w:val="005F5DE3"/>
    <w:rsid w:val="005F61FF"/>
    <w:rsid w:val="005F643A"/>
    <w:rsid w:val="005F6BFD"/>
    <w:rsid w:val="005F6E7F"/>
    <w:rsid w:val="005F755B"/>
    <w:rsid w:val="005F7BFF"/>
    <w:rsid w:val="005F7CC6"/>
    <w:rsid w:val="006003DC"/>
    <w:rsid w:val="00600B6F"/>
    <w:rsid w:val="00601067"/>
    <w:rsid w:val="006012DE"/>
    <w:rsid w:val="00601E8F"/>
    <w:rsid w:val="00601FBC"/>
    <w:rsid w:val="006029ED"/>
    <w:rsid w:val="00602E41"/>
    <w:rsid w:val="00602F58"/>
    <w:rsid w:val="006032D7"/>
    <w:rsid w:val="00603820"/>
    <w:rsid w:val="00604E6F"/>
    <w:rsid w:val="00607315"/>
    <w:rsid w:val="00607362"/>
    <w:rsid w:val="006074F4"/>
    <w:rsid w:val="0060754A"/>
    <w:rsid w:val="006077E7"/>
    <w:rsid w:val="00610747"/>
    <w:rsid w:val="00611972"/>
    <w:rsid w:val="00611E63"/>
    <w:rsid w:val="0061223F"/>
    <w:rsid w:val="00613452"/>
    <w:rsid w:val="00613A2E"/>
    <w:rsid w:val="00613EF5"/>
    <w:rsid w:val="006142B6"/>
    <w:rsid w:val="006143F0"/>
    <w:rsid w:val="0061441D"/>
    <w:rsid w:val="00614783"/>
    <w:rsid w:val="006154A5"/>
    <w:rsid w:val="00615655"/>
    <w:rsid w:val="0061565B"/>
    <w:rsid w:val="006158CD"/>
    <w:rsid w:val="00615A1F"/>
    <w:rsid w:val="00615B33"/>
    <w:rsid w:val="00615D3A"/>
    <w:rsid w:val="00615DA7"/>
    <w:rsid w:val="00617785"/>
    <w:rsid w:val="0062060B"/>
    <w:rsid w:val="00620979"/>
    <w:rsid w:val="0062105E"/>
    <w:rsid w:val="006221CC"/>
    <w:rsid w:val="00622A16"/>
    <w:rsid w:val="00623743"/>
    <w:rsid w:val="00623B13"/>
    <w:rsid w:val="00623BDC"/>
    <w:rsid w:val="00623C89"/>
    <w:rsid w:val="00623ED8"/>
    <w:rsid w:val="006246EC"/>
    <w:rsid w:val="00625797"/>
    <w:rsid w:val="006257DF"/>
    <w:rsid w:val="00626220"/>
    <w:rsid w:val="0062784F"/>
    <w:rsid w:val="00627BE6"/>
    <w:rsid w:val="0063083F"/>
    <w:rsid w:val="0063086D"/>
    <w:rsid w:val="00631B14"/>
    <w:rsid w:val="006328B9"/>
    <w:rsid w:val="00632AE0"/>
    <w:rsid w:val="00633830"/>
    <w:rsid w:val="00633A3F"/>
    <w:rsid w:val="00633CE6"/>
    <w:rsid w:val="006340D0"/>
    <w:rsid w:val="006344B0"/>
    <w:rsid w:val="0063455B"/>
    <w:rsid w:val="006352EE"/>
    <w:rsid w:val="0063543B"/>
    <w:rsid w:val="00635715"/>
    <w:rsid w:val="00636C88"/>
    <w:rsid w:val="006371F2"/>
    <w:rsid w:val="006376C3"/>
    <w:rsid w:val="00637CA2"/>
    <w:rsid w:val="00640037"/>
    <w:rsid w:val="00641034"/>
    <w:rsid w:val="006416F7"/>
    <w:rsid w:val="006420C7"/>
    <w:rsid w:val="0064246A"/>
    <w:rsid w:val="00642A15"/>
    <w:rsid w:val="00642E78"/>
    <w:rsid w:val="00643118"/>
    <w:rsid w:val="00643135"/>
    <w:rsid w:val="006432BF"/>
    <w:rsid w:val="00644FD9"/>
    <w:rsid w:val="006454A4"/>
    <w:rsid w:val="006455F5"/>
    <w:rsid w:val="00645B03"/>
    <w:rsid w:val="006460C4"/>
    <w:rsid w:val="006460E7"/>
    <w:rsid w:val="006469E6"/>
    <w:rsid w:val="006472E5"/>
    <w:rsid w:val="0064796A"/>
    <w:rsid w:val="00650AFA"/>
    <w:rsid w:val="00650C53"/>
    <w:rsid w:val="00651560"/>
    <w:rsid w:val="006515AB"/>
    <w:rsid w:val="006516BD"/>
    <w:rsid w:val="0065255C"/>
    <w:rsid w:val="00652DAE"/>
    <w:rsid w:val="00653AB1"/>
    <w:rsid w:val="006547E7"/>
    <w:rsid w:val="00654AC8"/>
    <w:rsid w:val="0065550E"/>
    <w:rsid w:val="00655BCB"/>
    <w:rsid w:val="006563BF"/>
    <w:rsid w:val="00656822"/>
    <w:rsid w:val="00656996"/>
    <w:rsid w:val="00657A86"/>
    <w:rsid w:val="00657D8C"/>
    <w:rsid w:val="006602A0"/>
    <w:rsid w:val="0066145C"/>
    <w:rsid w:val="00661D7A"/>
    <w:rsid w:val="00662654"/>
    <w:rsid w:val="006629A2"/>
    <w:rsid w:val="00662CD6"/>
    <w:rsid w:val="00662F40"/>
    <w:rsid w:val="00663001"/>
    <w:rsid w:val="00663C1F"/>
    <w:rsid w:val="00663E4D"/>
    <w:rsid w:val="006647A8"/>
    <w:rsid w:val="0066576D"/>
    <w:rsid w:val="00666733"/>
    <w:rsid w:val="00666B1F"/>
    <w:rsid w:val="00667DCC"/>
    <w:rsid w:val="00670BEE"/>
    <w:rsid w:val="0067148C"/>
    <w:rsid w:val="00671853"/>
    <w:rsid w:val="00671E03"/>
    <w:rsid w:val="00671E89"/>
    <w:rsid w:val="00672079"/>
    <w:rsid w:val="0067353B"/>
    <w:rsid w:val="00673978"/>
    <w:rsid w:val="00673C3F"/>
    <w:rsid w:val="0067402E"/>
    <w:rsid w:val="006742E1"/>
    <w:rsid w:val="006749CA"/>
    <w:rsid w:val="006754E3"/>
    <w:rsid w:val="00675735"/>
    <w:rsid w:val="00675912"/>
    <w:rsid w:val="00675EA6"/>
    <w:rsid w:val="00676078"/>
    <w:rsid w:val="00676331"/>
    <w:rsid w:val="006768DD"/>
    <w:rsid w:val="00677696"/>
    <w:rsid w:val="0067792E"/>
    <w:rsid w:val="006801A2"/>
    <w:rsid w:val="00680D63"/>
    <w:rsid w:val="0068133B"/>
    <w:rsid w:val="006813E7"/>
    <w:rsid w:val="00682591"/>
    <w:rsid w:val="00682A18"/>
    <w:rsid w:val="00682ADA"/>
    <w:rsid w:val="00682AEF"/>
    <w:rsid w:val="00682BAC"/>
    <w:rsid w:val="00682FAB"/>
    <w:rsid w:val="00683258"/>
    <w:rsid w:val="00683A6F"/>
    <w:rsid w:val="00683CE5"/>
    <w:rsid w:val="0068422B"/>
    <w:rsid w:val="0068441F"/>
    <w:rsid w:val="0068465C"/>
    <w:rsid w:val="00684B7E"/>
    <w:rsid w:val="00684B80"/>
    <w:rsid w:val="0068513C"/>
    <w:rsid w:val="00685699"/>
    <w:rsid w:val="006857DF"/>
    <w:rsid w:val="00686895"/>
    <w:rsid w:val="00687194"/>
    <w:rsid w:val="00687387"/>
    <w:rsid w:val="00687C26"/>
    <w:rsid w:val="00690434"/>
    <w:rsid w:val="0069066F"/>
    <w:rsid w:val="006923B8"/>
    <w:rsid w:val="0069263F"/>
    <w:rsid w:val="006935F4"/>
    <w:rsid w:val="00693E83"/>
    <w:rsid w:val="00693FB1"/>
    <w:rsid w:val="00694507"/>
    <w:rsid w:val="00694B9C"/>
    <w:rsid w:val="00694C05"/>
    <w:rsid w:val="006969D7"/>
    <w:rsid w:val="006976FA"/>
    <w:rsid w:val="00697F3D"/>
    <w:rsid w:val="006A125E"/>
    <w:rsid w:val="006A1EFA"/>
    <w:rsid w:val="006A1F7F"/>
    <w:rsid w:val="006A208A"/>
    <w:rsid w:val="006A30A2"/>
    <w:rsid w:val="006A33E9"/>
    <w:rsid w:val="006A34AA"/>
    <w:rsid w:val="006A3877"/>
    <w:rsid w:val="006A4284"/>
    <w:rsid w:val="006A45AB"/>
    <w:rsid w:val="006A498E"/>
    <w:rsid w:val="006A5189"/>
    <w:rsid w:val="006A5D0F"/>
    <w:rsid w:val="006A5D3D"/>
    <w:rsid w:val="006A72F7"/>
    <w:rsid w:val="006A735B"/>
    <w:rsid w:val="006A75A9"/>
    <w:rsid w:val="006B0285"/>
    <w:rsid w:val="006B02BE"/>
    <w:rsid w:val="006B0653"/>
    <w:rsid w:val="006B0A53"/>
    <w:rsid w:val="006B0C1E"/>
    <w:rsid w:val="006B108B"/>
    <w:rsid w:val="006B1A16"/>
    <w:rsid w:val="006B239C"/>
    <w:rsid w:val="006B2F2A"/>
    <w:rsid w:val="006B38D8"/>
    <w:rsid w:val="006B417B"/>
    <w:rsid w:val="006B4324"/>
    <w:rsid w:val="006B499D"/>
    <w:rsid w:val="006B56B9"/>
    <w:rsid w:val="006B581E"/>
    <w:rsid w:val="006B62E7"/>
    <w:rsid w:val="006B67E4"/>
    <w:rsid w:val="006B682D"/>
    <w:rsid w:val="006C2ED6"/>
    <w:rsid w:val="006C3183"/>
    <w:rsid w:val="006C3A75"/>
    <w:rsid w:val="006C4FB2"/>
    <w:rsid w:val="006C5762"/>
    <w:rsid w:val="006C5BC0"/>
    <w:rsid w:val="006C5E0E"/>
    <w:rsid w:val="006C6415"/>
    <w:rsid w:val="006C687D"/>
    <w:rsid w:val="006C6C93"/>
    <w:rsid w:val="006C6CDE"/>
    <w:rsid w:val="006C70EF"/>
    <w:rsid w:val="006C7CEA"/>
    <w:rsid w:val="006D0BD5"/>
    <w:rsid w:val="006D1953"/>
    <w:rsid w:val="006D2FB7"/>
    <w:rsid w:val="006D3685"/>
    <w:rsid w:val="006D438C"/>
    <w:rsid w:val="006D4478"/>
    <w:rsid w:val="006D46B9"/>
    <w:rsid w:val="006D53C4"/>
    <w:rsid w:val="006D636F"/>
    <w:rsid w:val="006D703B"/>
    <w:rsid w:val="006D77B9"/>
    <w:rsid w:val="006D7A64"/>
    <w:rsid w:val="006E00D1"/>
    <w:rsid w:val="006E0836"/>
    <w:rsid w:val="006E0F96"/>
    <w:rsid w:val="006E178D"/>
    <w:rsid w:val="006E1E3C"/>
    <w:rsid w:val="006E214E"/>
    <w:rsid w:val="006E3178"/>
    <w:rsid w:val="006E31E9"/>
    <w:rsid w:val="006E3BC2"/>
    <w:rsid w:val="006E3F71"/>
    <w:rsid w:val="006E462F"/>
    <w:rsid w:val="006E466B"/>
    <w:rsid w:val="006E4729"/>
    <w:rsid w:val="006E47BB"/>
    <w:rsid w:val="006E4985"/>
    <w:rsid w:val="006E50EF"/>
    <w:rsid w:val="006E6A9F"/>
    <w:rsid w:val="006E6C3E"/>
    <w:rsid w:val="006E6EE4"/>
    <w:rsid w:val="006E736C"/>
    <w:rsid w:val="006E7AC9"/>
    <w:rsid w:val="006F0718"/>
    <w:rsid w:val="006F0787"/>
    <w:rsid w:val="006F0810"/>
    <w:rsid w:val="006F0FEB"/>
    <w:rsid w:val="006F1294"/>
    <w:rsid w:val="006F1295"/>
    <w:rsid w:val="006F16CE"/>
    <w:rsid w:val="006F17E9"/>
    <w:rsid w:val="006F1B88"/>
    <w:rsid w:val="006F1E50"/>
    <w:rsid w:val="006F2FF1"/>
    <w:rsid w:val="006F3208"/>
    <w:rsid w:val="006F3510"/>
    <w:rsid w:val="006F3D06"/>
    <w:rsid w:val="006F3D38"/>
    <w:rsid w:val="006F4749"/>
    <w:rsid w:val="006F49AD"/>
    <w:rsid w:val="006F5168"/>
    <w:rsid w:val="006F5279"/>
    <w:rsid w:val="006F5AA3"/>
    <w:rsid w:val="006F6423"/>
    <w:rsid w:val="006F652B"/>
    <w:rsid w:val="006F6630"/>
    <w:rsid w:val="006F70ED"/>
    <w:rsid w:val="006F7261"/>
    <w:rsid w:val="006F739B"/>
    <w:rsid w:val="007003A8"/>
    <w:rsid w:val="007003EA"/>
    <w:rsid w:val="007008D7"/>
    <w:rsid w:val="00701243"/>
    <w:rsid w:val="00701844"/>
    <w:rsid w:val="00701B5D"/>
    <w:rsid w:val="00701F90"/>
    <w:rsid w:val="00702AC3"/>
    <w:rsid w:val="00702D3D"/>
    <w:rsid w:val="00702D6C"/>
    <w:rsid w:val="0070388F"/>
    <w:rsid w:val="007041D0"/>
    <w:rsid w:val="00704526"/>
    <w:rsid w:val="007046A6"/>
    <w:rsid w:val="00705232"/>
    <w:rsid w:val="007055EF"/>
    <w:rsid w:val="007059EF"/>
    <w:rsid w:val="007064B2"/>
    <w:rsid w:val="007079F4"/>
    <w:rsid w:val="00707F52"/>
    <w:rsid w:val="00710353"/>
    <w:rsid w:val="0071040A"/>
    <w:rsid w:val="0071126D"/>
    <w:rsid w:val="00712B15"/>
    <w:rsid w:val="0071361A"/>
    <w:rsid w:val="0071363E"/>
    <w:rsid w:val="00714282"/>
    <w:rsid w:val="007142ED"/>
    <w:rsid w:val="007145E8"/>
    <w:rsid w:val="00714BA3"/>
    <w:rsid w:val="00714D9F"/>
    <w:rsid w:val="00714FFA"/>
    <w:rsid w:val="00715AED"/>
    <w:rsid w:val="0071656A"/>
    <w:rsid w:val="007166E1"/>
    <w:rsid w:val="00716EA7"/>
    <w:rsid w:val="0071704A"/>
    <w:rsid w:val="0071767E"/>
    <w:rsid w:val="00717761"/>
    <w:rsid w:val="00717BBD"/>
    <w:rsid w:val="00720945"/>
    <w:rsid w:val="00720A14"/>
    <w:rsid w:val="00721393"/>
    <w:rsid w:val="00721A90"/>
    <w:rsid w:val="00722153"/>
    <w:rsid w:val="00723760"/>
    <w:rsid w:val="00724860"/>
    <w:rsid w:val="00725073"/>
    <w:rsid w:val="00725127"/>
    <w:rsid w:val="0072540F"/>
    <w:rsid w:val="00725B3C"/>
    <w:rsid w:val="00726CB0"/>
    <w:rsid w:val="00726F4F"/>
    <w:rsid w:val="007304E5"/>
    <w:rsid w:val="00730C56"/>
    <w:rsid w:val="00732DAA"/>
    <w:rsid w:val="007335C3"/>
    <w:rsid w:val="00733602"/>
    <w:rsid w:val="00733BF5"/>
    <w:rsid w:val="00733C74"/>
    <w:rsid w:val="007347EE"/>
    <w:rsid w:val="00734B63"/>
    <w:rsid w:val="00734C8A"/>
    <w:rsid w:val="007351A5"/>
    <w:rsid w:val="00735211"/>
    <w:rsid w:val="007357B1"/>
    <w:rsid w:val="00735C30"/>
    <w:rsid w:val="0073702E"/>
    <w:rsid w:val="00737C98"/>
    <w:rsid w:val="00741971"/>
    <w:rsid w:val="00743176"/>
    <w:rsid w:val="0074317D"/>
    <w:rsid w:val="00743B22"/>
    <w:rsid w:val="0074433D"/>
    <w:rsid w:val="00745C34"/>
    <w:rsid w:val="00746879"/>
    <w:rsid w:val="00747159"/>
    <w:rsid w:val="007471A1"/>
    <w:rsid w:val="00747C46"/>
    <w:rsid w:val="00747F37"/>
    <w:rsid w:val="00750056"/>
    <w:rsid w:val="00750BA3"/>
    <w:rsid w:val="007513E2"/>
    <w:rsid w:val="00751B15"/>
    <w:rsid w:val="007526B7"/>
    <w:rsid w:val="00752BD2"/>
    <w:rsid w:val="00752C95"/>
    <w:rsid w:val="007531F4"/>
    <w:rsid w:val="00754839"/>
    <w:rsid w:val="00754FDC"/>
    <w:rsid w:val="00755261"/>
    <w:rsid w:val="00755D42"/>
    <w:rsid w:val="00755F17"/>
    <w:rsid w:val="007566F4"/>
    <w:rsid w:val="00757A34"/>
    <w:rsid w:val="00757DBF"/>
    <w:rsid w:val="007602B7"/>
    <w:rsid w:val="00760E8D"/>
    <w:rsid w:val="007612A7"/>
    <w:rsid w:val="007623D7"/>
    <w:rsid w:val="00762A92"/>
    <w:rsid w:val="007634AB"/>
    <w:rsid w:val="00763738"/>
    <w:rsid w:val="00763C0B"/>
    <w:rsid w:val="007641B0"/>
    <w:rsid w:val="00764713"/>
    <w:rsid w:val="00765BD9"/>
    <w:rsid w:val="00765C88"/>
    <w:rsid w:val="00765FAA"/>
    <w:rsid w:val="007662D2"/>
    <w:rsid w:val="00767414"/>
    <w:rsid w:val="007674BC"/>
    <w:rsid w:val="00770AF3"/>
    <w:rsid w:val="00770F59"/>
    <w:rsid w:val="0077126E"/>
    <w:rsid w:val="00771931"/>
    <w:rsid w:val="00771BE8"/>
    <w:rsid w:val="00771DEC"/>
    <w:rsid w:val="00772189"/>
    <w:rsid w:val="00772882"/>
    <w:rsid w:val="0077306D"/>
    <w:rsid w:val="00773478"/>
    <w:rsid w:val="007735D0"/>
    <w:rsid w:val="00773A51"/>
    <w:rsid w:val="00773C6A"/>
    <w:rsid w:val="00773CF6"/>
    <w:rsid w:val="00774315"/>
    <w:rsid w:val="00775444"/>
    <w:rsid w:val="007763A2"/>
    <w:rsid w:val="00776450"/>
    <w:rsid w:val="00776D51"/>
    <w:rsid w:val="00777726"/>
    <w:rsid w:val="007779D7"/>
    <w:rsid w:val="00780792"/>
    <w:rsid w:val="0078091C"/>
    <w:rsid w:val="00780922"/>
    <w:rsid w:val="00780B33"/>
    <w:rsid w:val="00780BC9"/>
    <w:rsid w:val="007812B5"/>
    <w:rsid w:val="00781760"/>
    <w:rsid w:val="00781C1A"/>
    <w:rsid w:val="007825F5"/>
    <w:rsid w:val="00782901"/>
    <w:rsid w:val="00782A97"/>
    <w:rsid w:val="00782C62"/>
    <w:rsid w:val="00782E99"/>
    <w:rsid w:val="00783B76"/>
    <w:rsid w:val="0078404B"/>
    <w:rsid w:val="007857BF"/>
    <w:rsid w:val="00786BD0"/>
    <w:rsid w:val="00786D6C"/>
    <w:rsid w:val="00790242"/>
    <w:rsid w:val="0079138A"/>
    <w:rsid w:val="00791E05"/>
    <w:rsid w:val="007922CC"/>
    <w:rsid w:val="00792562"/>
    <w:rsid w:val="007929EC"/>
    <w:rsid w:val="0079309C"/>
    <w:rsid w:val="0079418A"/>
    <w:rsid w:val="00794818"/>
    <w:rsid w:val="00794B34"/>
    <w:rsid w:val="0079514D"/>
    <w:rsid w:val="007957AB"/>
    <w:rsid w:val="007957B8"/>
    <w:rsid w:val="00795B66"/>
    <w:rsid w:val="007960CC"/>
    <w:rsid w:val="007960FF"/>
    <w:rsid w:val="007972FD"/>
    <w:rsid w:val="007A045B"/>
    <w:rsid w:val="007A0664"/>
    <w:rsid w:val="007A0C9A"/>
    <w:rsid w:val="007A2234"/>
    <w:rsid w:val="007A27A8"/>
    <w:rsid w:val="007A2FF9"/>
    <w:rsid w:val="007A3419"/>
    <w:rsid w:val="007A4407"/>
    <w:rsid w:val="007A45AA"/>
    <w:rsid w:val="007A50E5"/>
    <w:rsid w:val="007A5263"/>
    <w:rsid w:val="007A7D63"/>
    <w:rsid w:val="007A7E0C"/>
    <w:rsid w:val="007A7EC7"/>
    <w:rsid w:val="007B0371"/>
    <w:rsid w:val="007B0D47"/>
    <w:rsid w:val="007B111B"/>
    <w:rsid w:val="007B13FD"/>
    <w:rsid w:val="007B305C"/>
    <w:rsid w:val="007B3742"/>
    <w:rsid w:val="007B3D7D"/>
    <w:rsid w:val="007B4962"/>
    <w:rsid w:val="007B4EA0"/>
    <w:rsid w:val="007B5853"/>
    <w:rsid w:val="007B59CE"/>
    <w:rsid w:val="007B5C3E"/>
    <w:rsid w:val="007B5CB4"/>
    <w:rsid w:val="007B5EB8"/>
    <w:rsid w:val="007B66BA"/>
    <w:rsid w:val="007C0207"/>
    <w:rsid w:val="007C06B9"/>
    <w:rsid w:val="007C0A01"/>
    <w:rsid w:val="007C1475"/>
    <w:rsid w:val="007C173C"/>
    <w:rsid w:val="007C1902"/>
    <w:rsid w:val="007C25F4"/>
    <w:rsid w:val="007C2875"/>
    <w:rsid w:val="007C28DE"/>
    <w:rsid w:val="007C2BCF"/>
    <w:rsid w:val="007C3046"/>
    <w:rsid w:val="007C44C0"/>
    <w:rsid w:val="007C44EA"/>
    <w:rsid w:val="007C469D"/>
    <w:rsid w:val="007C491B"/>
    <w:rsid w:val="007C49BD"/>
    <w:rsid w:val="007C4BD1"/>
    <w:rsid w:val="007C627D"/>
    <w:rsid w:val="007C6319"/>
    <w:rsid w:val="007C6BE0"/>
    <w:rsid w:val="007C7AB5"/>
    <w:rsid w:val="007C7E7F"/>
    <w:rsid w:val="007C7F5E"/>
    <w:rsid w:val="007D02CC"/>
    <w:rsid w:val="007D2B26"/>
    <w:rsid w:val="007D3373"/>
    <w:rsid w:val="007D4784"/>
    <w:rsid w:val="007D4AA4"/>
    <w:rsid w:val="007D4DCC"/>
    <w:rsid w:val="007D4E5C"/>
    <w:rsid w:val="007D4EB3"/>
    <w:rsid w:val="007D4EBD"/>
    <w:rsid w:val="007D53F5"/>
    <w:rsid w:val="007D588B"/>
    <w:rsid w:val="007D6397"/>
    <w:rsid w:val="007D768A"/>
    <w:rsid w:val="007E1429"/>
    <w:rsid w:val="007E18AF"/>
    <w:rsid w:val="007E2D22"/>
    <w:rsid w:val="007E2F55"/>
    <w:rsid w:val="007E34DA"/>
    <w:rsid w:val="007E3D5E"/>
    <w:rsid w:val="007E404B"/>
    <w:rsid w:val="007E5FDA"/>
    <w:rsid w:val="007E607E"/>
    <w:rsid w:val="007E6CE7"/>
    <w:rsid w:val="007E719E"/>
    <w:rsid w:val="007E7284"/>
    <w:rsid w:val="007E73FC"/>
    <w:rsid w:val="007E7A49"/>
    <w:rsid w:val="007F08F0"/>
    <w:rsid w:val="007F0A52"/>
    <w:rsid w:val="007F1095"/>
    <w:rsid w:val="007F168D"/>
    <w:rsid w:val="007F1D69"/>
    <w:rsid w:val="007F2C78"/>
    <w:rsid w:val="007F2E58"/>
    <w:rsid w:val="007F31DF"/>
    <w:rsid w:val="007F31EB"/>
    <w:rsid w:val="007F3F75"/>
    <w:rsid w:val="007F4D43"/>
    <w:rsid w:val="007F4F9F"/>
    <w:rsid w:val="007F60D5"/>
    <w:rsid w:val="007F642E"/>
    <w:rsid w:val="007F643A"/>
    <w:rsid w:val="007F6FB4"/>
    <w:rsid w:val="007F7A80"/>
    <w:rsid w:val="008019F6"/>
    <w:rsid w:val="008021D6"/>
    <w:rsid w:val="00802677"/>
    <w:rsid w:val="008030BB"/>
    <w:rsid w:val="00803383"/>
    <w:rsid w:val="00803653"/>
    <w:rsid w:val="00803FA4"/>
    <w:rsid w:val="008044AF"/>
    <w:rsid w:val="008045F6"/>
    <w:rsid w:val="008052A4"/>
    <w:rsid w:val="00805472"/>
    <w:rsid w:val="00806B43"/>
    <w:rsid w:val="00807312"/>
    <w:rsid w:val="008077AF"/>
    <w:rsid w:val="00807F1C"/>
    <w:rsid w:val="00810367"/>
    <w:rsid w:val="008108D2"/>
    <w:rsid w:val="00810A12"/>
    <w:rsid w:val="00810A39"/>
    <w:rsid w:val="00810BD4"/>
    <w:rsid w:val="00810F3A"/>
    <w:rsid w:val="008111AE"/>
    <w:rsid w:val="0081129E"/>
    <w:rsid w:val="00812196"/>
    <w:rsid w:val="00814484"/>
    <w:rsid w:val="00814D93"/>
    <w:rsid w:val="00814E6E"/>
    <w:rsid w:val="0081521C"/>
    <w:rsid w:val="0081545B"/>
    <w:rsid w:val="008156B1"/>
    <w:rsid w:val="00815EFC"/>
    <w:rsid w:val="0081602D"/>
    <w:rsid w:val="00816230"/>
    <w:rsid w:val="00816599"/>
    <w:rsid w:val="00816D60"/>
    <w:rsid w:val="0081793A"/>
    <w:rsid w:val="0082002F"/>
    <w:rsid w:val="0082063B"/>
    <w:rsid w:val="008207E1"/>
    <w:rsid w:val="00820A02"/>
    <w:rsid w:val="00820C8A"/>
    <w:rsid w:val="00820F58"/>
    <w:rsid w:val="0082173D"/>
    <w:rsid w:val="00821DC2"/>
    <w:rsid w:val="00821FAE"/>
    <w:rsid w:val="0082316E"/>
    <w:rsid w:val="008234D9"/>
    <w:rsid w:val="00823643"/>
    <w:rsid w:val="008236AD"/>
    <w:rsid w:val="008239E2"/>
    <w:rsid w:val="008244EC"/>
    <w:rsid w:val="0082491C"/>
    <w:rsid w:val="00824C5F"/>
    <w:rsid w:val="008256F4"/>
    <w:rsid w:val="008266C0"/>
    <w:rsid w:val="008273F4"/>
    <w:rsid w:val="00830279"/>
    <w:rsid w:val="008307D6"/>
    <w:rsid w:val="00830CE6"/>
    <w:rsid w:val="0083102C"/>
    <w:rsid w:val="008310B1"/>
    <w:rsid w:val="00831870"/>
    <w:rsid w:val="00831A55"/>
    <w:rsid w:val="008323E9"/>
    <w:rsid w:val="00833B7E"/>
    <w:rsid w:val="00833E77"/>
    <w:rsid w:val="00834615"/>
    <w:rsid w:val="008350FF"/>
    <w:rsid w:val="008353B0"/>
    <w:rsid w:val="008363FA"/>
    <w:rsid w:val="008371F3"/>
    <w:rsid w:val="00837560"/>
    <w:rsid w:val="00837693"/>
    <w:rsid w:val="008378BA"/>
    <w:rsid w:val="008378FD"/>
    <w:rsid w:val="00837B26"/>
    <w:rsid w:val="00840499"/>
    <w:rsid w:val="008406CE"/>
    <w:rsid w:val="0084132A"/>
    <w:rsid w:val="008417A2"/>
    <w:rsid w:val="00841EEF"/>
    <w:rsid w:val="008422A7"/>
    <w:rsid w:val="0084265E"/>
    <w:rsid w:val="0084376E"/>
    <w:rsid w:val="0084392A"/>
    <w:rsid w:val="00844246"/>
    <w:rsid w:val="008444E3"/>
    <w:rsid w:val="00844E5C"/>
    <w:rsid w:val="00845740"/>
    <w:rsid w:val="00845E80"/>
    <w:rsid w:val="008471E6"/>
    <w:rsid w:val="008472AC"/>
    <w:rsid w:val="008475F7"/>
    <w:rsid w:val="00847732"/>
    <w:rsid w:val="00847B9C"/>
    <w:rsid w:val="00850076"/>
    <w:rsid w:val="008505D0"/>
    <w:rsid w:val="00850686"/>
    <w:rsid w:val="00851256"/>
    <w:rsid w:val="008513E4"/>
    <w:rsid w:val="00852071"/>
    <w:rsid w:val="00852174"/>
    <w:rsid w:val="008526FC"/>
    <w:rsid w:val="00853036"/>
    <w:rsid w:val="00853561"/>
    <w:rsid w:val="00853B46"/>
    <w:rsid w:val="0085402F"/>
    <w:rsid w:val="00854139"/>
    <w:rsid w:val="008550AD"/>
    <w:rsid w:val="008550B9"/>
    <w:rsid w:val="0085525A"/>
    <w:rsid w:val="0085598E"/>
    <w:rsid w:val="00855F90"/>
    <w:rsid w:val="00856405"/>
    <w:rsid w:val="008575DA"/>
    <w:rsid w:val="00857B26"/>
    <w:rsid w:val="00857BAE"/>
    <w:rsid w:val="0086006D"/>
    <w:rsid w:val="00860104"/>
    <w:rsid w:val="00860213"/>
    <w:rsid w:val="00860EB5"/>
    <w:rsid w:val="00861076"/>
    <w:rsid w:val="008614EC"/>
    <w:rsid w:val="00861663"/>
    <w:rsid w:val="008616F3"/>
    <w:rsid w:val="0086197A"/>
    <w:rsid w:val="00861F41"/>
    <w:rsid w:val="00862235"/>
    <w:rsid w:val="0086288F"/>
    <w:rsid w:val="00863A8E"/>
    <w:rsid w:val="00865D3C"/>
    <w:rsid w:val="00866340"/>
    <w:rsid w:val="00866394"/>
    <w:rsid w:val="0086675A"/>
    <w:rsid w:val="00867032"/>
    <w:rsid w:val="0086707B"/>
    <w:rsid w:val="0086741E"/>
    <w:rsid w:val="0086784F"/>
    <w:rsid w:val="008700EE"/>
    <w:rsid w:val="008718D6"/>
    <w:rsid w:val="00871D9A"/>
    <w:rsid w:val="00871FDD"/>
    <w:rsid w:val="00872D02"/>
    <w:rsid w:val="00872DCF"/>
    <w:rsid w:val="00872FD3"/>
    <w:rsid w:val="008732A4"/>
    <w:rsid w:val="008734FB"/>
    <w:rsid w:val="00873763"/>
    <w:rsid w:val="00875565"/>
    <w:rsid w:val="00876262"/>
    <w:rsid w:val="008764D9"/>
    <w:rsid w:val="00876506"/>
    <w:rsid w:val="008767FB"/>
    <w:rsid w:val="00876A51"/>
    <w:rsid w:val="00877478"/>
    <w:rsid w:val="00877709"/>
    <w:rsid w:val="00877E29"/>
    <w:rsid w:val="008805D7"/>
    <w:rsid w:val="00880BE3"/>
    <w:rsid w:val="00883A2E"/>
    <w:rsid w:val="00883E7C"/>
    <w:rsid w:val="00883F8C"/>
    <w:rsid w:val="00884892"/>
    <w:rsid w:val="00884C97"/>
    <w:rsid w:val="00884CD9"/>
    <w:rsid w:val="008854CC"/>
    <w:rsid w:val="00885AF6"/>
    <w:rsid w:val="00885FEE"/>
    <w:rsid w:val="00886916"/>
    <w:rsid w:val="0088700F"/>
    <w:rsid w:val="0088719E"/>
    <w:rsid w:val="00887A53"/>
    <w:rsid w:val="008908D8"/>
    <w:rsid w:val="00891058"/>
    <w:rsid w:val="00891AEC"/>
    <w:rsid w:val="008924C5"/>
    <w:rsid w:val="00892D42"/>
    <w:rsid w:val="008935A0"/>
    <w:rsid w:val="00893661"/>
    <w:rsid w:val="00893728"/>
    <w:rsid w:val="008937EF"/>
    <w:rsid w:val="00893A3A"/>
    <w:rsid w:val="0089457F"/>
    <w:rsid w:val="00895AC6"/>
    <w:rsid w:val="008967B9"/>
    <w:rsid w:val="0089688D"/>
    <w:rsid w:val="00896C76"/>
    <w:rsid w:val="0089757F"/>
    <w:rsid w:val="00897E74"/>
    <w:rsid w:val="008A0A3D"/>
    <w:rsid w:val="008A0C18"/>
    <w:rsid w:val="008A1AFD"/>
    <w:rsid w:val="008A29AD"/>
    <w:rsid w:val="008A2EBB"/>
    <w:rsid w:val="008A3184"/>
    <w:rsid w:val="008A3AB6"/>
    <w:rsid w:val="008A3E9F"/>
    <w:rsid w:val="008A4EC3"/>
    <w:rsid w:val="008A4EFD"/>
    <w:rsid w:val="008A4FBD"/>
    <w:rsid w:val="008A757E"/>
    <w:rsid w:val="008A7B0E"/>
    <w:rsid w:val="008A7F4C"/>
    <w:rsid w:val="008B161D"/>
    <w:rsid w:val="008B1DD8"/>
    <w:rsid w:val="008B1EF5"/>
    <w:rsid w:val="008B1F9F"/>
    <w:rsid w:val="008B29D1"/>
    <w:rsid w:val="008B2BB4"/>
    <w:rsid w:val="008B2D40"/>
    <w:rsid w:val="008B35CD"/>
    <w:rsid w:val="008B361E"/>
    <w:rsid w:val="008B3FD6"/>
    <w:rsid w:val="008B43F9"/>
    <w:rsid w:val="008B4789"/>
    <w:rsid w:val="008B485C"/>
    <w:rsid w:val="008B514F"/>
    <w:rsid w:val="008B52D2"/>
    <w:rsid w:val="008B554A"/>
    <w:rsid w:val="008B5C1A"/>
    <w:rsid w:val="008B5CB3"/>
    <w:rsid w:val="008B61F9"/>
    <w:rsid w:val="008B69E8"/>
    <w:rsid w:val="008B6DF4"/>
    <w:rsid w:val="008B6EB5"/>
    <w:rsid w:val="008B7451"/>
    <w:rsid w:val="008B77C6"/>
    <w:rsid w:val="008C00DA"/>
    <w:rsid w:val="008C0E5E"/>
    <w:rsid w:val="008C0FD2"/>
    <w:rsid w:val="008C1542"/>
    <w:rsid w:val="008C17FC"/>
    <w:rsid w:val="008C1857"/>
    <w:rsid w:val="008C1FE5"/>
    <w:rsid w:val="008C2315"/>
    <w:rsid w:val="008C245F"/>
    <w:rsid w:val="008C2D05"/>
    <w:rsid w:val="008C306D"/>
    <w:rsid w:val="008C3508"/>
    <w:rsid w:val="008C4411"/>
    <w:rsid w:val="008C4A39"/>
    <w:rsid w:val="008C5F0E"/>
    <w:rsid w:val="008C675C"/>
    <w:rsid w:val="008C7073"/>
    <w:rsid w:val="008D08A6"/>
    <w:rsid w:val="008D145B"/>
    <w:rsid w:val="008D1784"/>
    <w:rsid w:val="008D17EB"/>
    <w:rsid w:val="008D1D85"/>
    <w:rsid w:val="008D2D49"/>
    <w:rsid w:val="008D2D82"/>
    <w:rsid w:val="008D32CA"/>
    <w:rsid w:val="008D336B"/>
    <w:rsid w:val="008D34F0"/>
    <w:rsid w:val="008D3DB4"/>
    <w:rsid w:val="008D4711"/>
    <w:rsid w:val="008D4F05"/>
    <w:rsid w:val="008D4FA8"/>
    <w:rsid w:val="008D59B2"/>
    <w:rsid w:val="008D5B23"/>
    <w:rsid w:val="008D5E79"/>
    <w:rsid w:val="008D6129"/>
    <w:rsid w:val="008D6666"/>
    <w:rsid w:val="008D6722"/>
    <w:rsid w:val="008D6A0B"/>
    <w:rsid w:val="008D6F48"/>
    <w:rsid w:val="008D71D3"/>
    <w:rsid w:val="008D76E7"/>
    <w:rsid w:val="008D7F34"/>
    <w:rsid w:val="008E09BB"/>
    <w:rsid w:val="008E1072"/>
    <w:rsid w:val="008E1135"/>
    <w:rsid w:val="008E13C2"/>
    <w:rsid w:val="008E1DA3"/>
    <w:rsid w:val="008E1E97"/>
    <w:rsid w:val="008E3288"/>
    <w:rsid w:val="008E32F2"/>
    <w:rsid w:val="008E38F4"/>
    <w:rsid w:val="008E3E92"/>
    <w:rsid w:val="008E436E"/>
    <w:rsid w:val="008E49F4"/>
    <w:rsid w:val="008E50FE"/>
    <w:rsid w:val="008E5872"/>
    <w:rsid w:val="008E62F6"/>
    <w:rsid w:val="008E6763"/>
    <w:rsid w:val="008E72EA"/>
    <w:rsid w:val="008E7DA6"/>
    <w:rsid w:val="008F1724"/>
    <w:rsid w:val="008F1B19"/>
    <w:rsid w:val="008F2452"/>
    <w:rsid w:val="008F2A6F"/>
    <w:rsid w:val="008F2FFE"/>
    <w:rsid w:val="008F31AD"/>
    <w:rsid w:val="008F3A60"/>
    <w:rsid w:val="008F3B1E"/>
    <w:rsid w:val="008F3C38"/>
    <w:rsid w:val="008F5E85"/>
    <w:rsid w:val="008F62B8"/>
    <w:rsid w:val="008F634D"/>
    <w:rsid w:val="008F6394"/>
    <w:rsid w:val="008F659B"/>
    <w:rsid w:val="008F6A24"/>
    <w:rsid w:val="008F7AD6"/>
    <w:rsid w:val="008F7D8F"/>
    <w:rsid w:val="008F7E2D"/>
    <w:rsid w:val="00900251"/>
    <w:rsid w:val="00900674"/>
    <w:rsid w:val="009012AA"/>
    <w:rsid w:val="00901D13"/>
    <w:rsid w:val="00901E61"/>
    <w:rsid w:val="00903FB1"/>
    <w:rsid w:val="00904055"/>
    <w:rsid w:val="009048AA"/>
    <w:rsid w:val="00904E30"/>
    <w:rsid w:val="0090542E"/>
    <w:rsid w:val="00905AE5"/>
    <w:rsid w:val="00905D49"/>
    <w:rsid w:val="0090626A"/>
    <w:rsid w:val="00906883"/>
    <w:rsid w:val="00906B6B"/>
    <w:rsid w:val="00907358"/>
    <w:rsid w:val="00907BE4"/>
    <w:rsid w:val="00907CA6"/>
    <w:rsid w:val="009107AE"/>
    <w:rsid w:val="00910B60"/>
    <w:rsid w:val="0091125C"/>
    <w:rsid w:val="0091162E"/>
    <w:rsid w:val="00911647"/>
    <w:rsid w:val="009125D7"/>
    <w:rsid w:val="009128F6"/>
    <w:rsid w:val="00912D25"/>
    <w:rsid w:val="00912E27"/>
    <w:rsid w:val="0091323F"/>
    <w:rsid w:val="00913F02"/>
    <w:rsid w:val="00914977"/>
    <w:rsid w:val="009149FB"/>
    <w:rsid w:val="00914B74"/>
    <w:rsid w:val="00914E31"/>
    <w:rsid w:val="00915D0D"/>
    <w:rsid w:val="00915ED0"/>
    <w:rsid w:val="00916EBC"/>
    <w:rsid w:val="00917043"/>
    <w:rsid w:val="00917066"/>
    <w:rsid w:val="00917248"/>
    <w:rsid w:val="009172CB"/>
    <w:rsid w:val="00917EFE"/>
    <w:rsid w:val="00920B80"/>
    <w:rsid w:val="00921379"/>
    <w:rsid w:val="009225AE"/>
    <w:rsid w:val="00922E32"/>
    <w:rsid w:val="0092356F"/>
    <w:rsid w:val="00923F3A"/>
    <w:rsid w:val="0092416C"/>
    <w:rsid w:val="0092427A"/>
    <w:rsid w:val="009245AB"/>
    <w:rsid w:val="00924702"/>
    <w:rsid w:val="0092566A"/>
    <w:rsid w:val="009260B6"/>
    <w:rsid w:val="00926560"/>
    <w:rsid w:val="00927207"/>
    <w:rsid w:val="00927B91"/>
    <w:rsid w:val="00927FEF"/>
    <w:rsid w:val="0093040F"/>
    <w:rsid w:val="00930493"/>
    <w:rsid w:val="0093075E"/>
    <w:rsid w:val="00930BC8"/>
    <w:rsid w:val="009319A4"/>
    <w:rsid w:val="00932543"/>
    <w:rsid w:val="009326E0"/>
    <w:rsid w:val="00932814"/>
    <w:rsid w:val="0093431B"/>
    <w:rsid w:val="0093595A"/>
    <w:rsid w:val="009364D9"/>
    <w:rsid w:val="009369C0"/>
    <w:rsid w:val="00936A9A"/>
    <w:rsid w:val="00937978"/>
    <w:rsid w:val="00937CAD"/>
    <w:rsid w:val="00940B9B"/>
    <w:rsid w:val="00940E3A"/>
    <w:rsid w:val="00940F90"/>
    <w:rsid w:val="00940FF4"/>
    <w:rsid w:val="00942417"/>
    <w:rsid w:val="009425D2"/>
    <w:rsid w:val="00943B63"/>
    <w:rsid w:val="00943C0E"/>
    <w:rsid w:val="00944E73"/>
    <w:rsid w:val="00945108"/>
    <w:rsid w:val="0094528B"/>
    <w:rsid w:val="00945BD0"/>
    <w:rsid w:val="00945CA0"/>
    <w:rsid w:val="00946608"/>
    <w:rsid w:val="00946F49"/>
    <w:rsid w:val="00947619"/>
    <w:rsid w:val="009476D5"/>
    <w:rsid w:val="00947C92"/>
    <w:rsid w:val="00950706"/>
    <w:rsid w:val="009509D9"/>
    <w:rsid w:val="00950B6C"/>
    <w:rsid w:val="00950BE2"/>
    <w:rsid w:val="00950DBD"/>
    <w:rsid w:val="0095175C"/>
    <w:rsid w:val="00951A4F"/>
    <w:rsid w:val="00951A7A"/>
    <w:rsid w:val="00951FEF"/>
    <w:rsid w:val="009527BE"/>
    <w:rsid w:val="00952FB2"/>
    <w:rsid w:val="0095321C"/>
    <w:rsid w:val="0095330A"/>
    <w:rsid w:val="00953C4B"/>
    <w:rsid w:val="00955292"/>
    <w:rsid w:val="00955878"/>
    <w:rsid w:val="0095596F"/>
    <w:rsid w:val="009564B3"/>
    <w:rsid w:val="0095676C"/>
    <w:rsid w:val="00956D4B"/>
    <w:rsid w:val="009575E7"/>
    <w:rsid w:val="0095789A"/>
    <w:rsid w:val="00957BB6"/>
    <w:rsid w:val="0096012B"/>
    <w:rsid w:val="0096055D"/>
    <w:rsid w:val="009608DA"/>
    <w:rsid w:val="009608FA"/>
    <w:rsid w:val="00961390"/>
    <w:rsid w:val="009619F5"/>
    <w:rsid w:val="0096211D"/>
    <w:rsid w:val="009622C2"/>
    <w:rsid w:val="00963605"/>
    <w:rsid w:val="00963A1B"/>
    <w:rsid w:val="00963D8F"/>
    <w:rsid w:val="009643A8"/>
    <w:rsid w:val="00964E8D"/>
    <w:rsid w:val="00964EB7"/>
    <w:rsid w:val="00965D56"/>
    <w:rsid w:val="009665C5"/>
    <w:rsid w:val="00966B34"/>
    <w:rsid w:val="0096704A"/>
    <w:rsid w:val="009678CB"/>
    <w:rsid w:val="00967B24"/>
    <w:rsid w:val="00967FB3"/>
    <w:rsid w:val="00967FD2"/>
    <w:rsid w:val="0097161A"/>
    <w:rsid w:val="00971659"/>
    <w:rsid w:val="00971AAE"/>
    <w:rsid w:val="00971BDB"/>
    <w:rsid w:val="00971C9B"/>
    <w:rsid w:val="009727FE"/>
    <w:rsid w:val="00972F8B"/>
    <w:rsid w:val="00972FA3"/>
    <w:rsid w:val="00973730"/>
    <w:rsid w:val="00973834"/>
    <w:rsid w:val="009745D5"/>
    <w:rsid w:val="00974C67"/>
    <w:rsid w:val="00974D89"/>
    <w:rsid w:val="0097579C"/>
    <w:rsid w:val="00976336"/>
    <w:rsid w:val="0097648B"/>
    <w:rsid w:val="009770C8"/>
    <w:rsid w:val="0097794A"/>
    <w:rsid w:val="00980141"/>
    <w:rsid w:val="009803E0"/>
    <w:rsid w:val="00980653"/>
    <w:rsid w:val="0098191F"/>
    <w:rsid w:val="00981ACA"/>
    <w:rsid w:val="0098222B"/>
    <w:rsid w:val="00982694"/>
    <w:rsid w:val="00982FA1"/>
    <w:rsid w:val="009830E7"/>
    <w:rsid w:val="00983975"/>
    <w:rsid w:val="00983C0C"/>
    <w:rsid w:val="009855B8"/>
    <w:rsid w:val="00986069"/>
    <w:rsid w:val="0098674A"/>
    <w:rsid w:val="0098679C"/>
    <w:rsid w:val="009868EF"/>
    <w:rsid w:val="00986AC2"/>
    <w:rsid w:val="00987038"/>
    <w:rsid w:val="0098719C"/>
    <w:rsid w:val="00987397"/>
    <w:rsid w:val="00987510"/>
    <w:rsid w:val="009902A8"/>
    <w:rsid w:val="00990C00"/>
    <w:rsid w:val="00990C03"/>
    <w:rsid w:val="00991071"/>
    <w:rsid w:val="0099199C"/>
    <w:rsid w:val="00991ADC"/>
    <w:rsid w:val="00992400"/>
    <w:rsid w:val="00992D27"/>
    <w:rsid w:val="00992DA8"/>
    <w:rsid w:val="009930E2"/>
    <w:rsid w:val="0099317A"/>
    <w:rsid w:val="0099533C"/>
    <w:rsid w:val="009959F7"/>
    <w:rsid w:val="00995F7F"/>
    <w:rsid w:val="009960C8"/>
    <w:rsid w:val="0099678A"/>
    <w:rsid w:val="009972B2"/>
    <w:rsid w:val="009A001C"/>
    <w:rsid w:val="009A02EC"/>
    <w:rsid w:val="009A0818"/>
    <w:rsid w:val="009A0D55"/>
    <w:rsid w:val="009A1538"/>
    <w:rsid w:val="009A2E85"/>
    <w:rsid w:val="009A2F35"/>
    <w:rsid w:val="009A3D26"/>
    <w:rsid w:val="009A437E"/>
    <w:rsid w:val="009A5018"/>
    <w:rsid w:val="009A5C5E"/>
    <w:rsid w:val="009A5CB0"/>
    <w:rsid w:val="009A6750"/>
    <w:rsid w:val="009A6767"/>
    <w:rsid w:val="009A6792"/>
    <w:rsid w:val="009A6F61"/>
    <w:rsid w:val="009A759F"/>
    <w:rsid w:val="009B0208"/>
    <w:rsid w:val="009B02BA"/>
    <w:rsid w:val="009B067D"/>
    <w:rsid w:val="009B0D23"/>
    <w:rsid w:val="009B17D9"/>
    <w:rsid w:val="009B1A1B"/>
    <w:rsid w:val="009B24ED"/>
    <w:rsid w:val="009B29CC"/>
    <w:rsid w:val="009B30C6"/>
    <w:rsid w:val="009B30DA"/>
    <w:rsid w:val="009B391D"/>
    <w:rsid w:val="009B3EE5"/>
    <w:rsid w:val="009B4014"/>
    <w:rsid w:val="009B424D"/>
    <w:rsid w:val="009B4435"/>
    <w:rsid w:val="009B479E"/>
    <w:rsid w:val="009B49FA"/>
    <w:rsid w:val="009B4C2E"/>
    <w:rsid w:val="009B5068"/>
    <w:rsid w:val="009B5365"/>
    <w:rsid w:val="009B58A0"/>
    <w:rsid w:val="009B5D28"/>
    <w:rsid w:val="009B6373"/>
    <w:rsid w:val="009B669D"/>
    <w:rsid w:val="009B6A50"/>
    <w:rsid w:val="009B6F2D"/>
    <w:rsid w:val="009B7C2E"/>
    <w:rsid w:val="009B7ED4"/>
    <w:rsid w:val="009C1D4F"/>
    <w:rsid w:val="009C1EAD"/>
    <w:rsid w:val="009C2035"/>
    <w:rsid w:val="009C269A"/>
    <w:rsid w:val="009C29C3"/>
    <w:rsid w:val="009C32D2"/>
    <w:rsid w:val="009C4760"/>
    <w:rsid w:val="009C4C95"/>
    <w:rsid w:val="009C5215"/>
    <w:rsid w:val="009C5449"/>
    <w:rsid w:val="009C624A"/>
    <w:rsid w:val="009C62B5"/>
    <w:rsid w:val="009C6A19"/>
    <w:rsid w:val="009C7676"/>
    <w:rsid w:val="009D0ABD"/>
    <w:rsid w:val="009D0E9C"/>
    <w:rsid w:val="009D1139"/>
    <w:rsid w:val="009D2CF9"/>
    <w:rsid w:val="009D3249"/>
    <w:rsid w:val="009D32C1"/>
    <w:rsid w:val="009D3643"/>
    <w:rsid w:val="009D44E3"/>
    <w:rsid w:val="009D4B8F"/>
    <w:rsid w:val="009D519D"/>
    <w:rsid w:val="009D5E7B"/>
    <w:rsid w:val="009D5F54"/>
    <w:rsid w:val="009D687A"/>
    <w:rsid w:val="009D6B6E"/>
    <w:rsid w:val="009E02B8"/>
    <w:rsid w:val="009E12C1"/>
    <w:rsid w:val="009E151A"/>
    <w:rsid w:val="009E206B"/>
    <w:rsid w:val="009E2273"/>
    <w:rsid w:val="009E2959"/>
    <w:rsid w:val="009E2CD2"/>
    <w:rsid w:val="009E3402"/>
    <w:rsid w:val="009E44FD"/>
    <w:rsid w:val="009E452A"/>
    <w:rsid w:val="009E45CF"/>
    <w:rsid w:val="009E519A"/>
    <w:rsid w:val="009E531F"/>
    <w:rsid w:val="009E57C0"/>
    <w:rsid w:val="009E61CD"/>
    <w:rsid w:val="009E70F1"/>
    <w:rsid w:val="009E7268"/>
    <w:rsid w:val="009E7B6C"/>
    <w:rsid w:val="009F0266"/>
    <w:rsid w:val="009F0655"/>
    <w:rsid w:val="009F07CC"/>
    <w:rsid w:val="009F0C42"/>
    <w:rsid w:val="009F1059"/>
    <w:rsid w:val="009F1CF6"/>
    <w:rsid w:val="009F1F7D"/>
    <w:rsid w:val="009F4A87"/>
    <w:rsid w:val="009F4F88"/>
    <w:rsid w:val="009F58B7"/>
    <w:rsid w:val="009F6EC0"/>
    <w:rsid w:val="009F6F70"/>
    <w:rsid w:val="009F70B2"/>
    <w:rsid w:val="009F73CD"/>
    <w:rsid w:val="009F76F0"/>
    <w:rsid w:val="009F7A7C"/>
    <w:rsid w:val="009F7F8F"/>
    <w:rsid w:val="00A004CA"/>
    <w:rsid w:val="00A00A0C"/>
    <w:rsid w:val="00A00D3B"/>
    <w:rsid w:val="00A010CB"/>
    <w:rsid w:val="00A013D7"/>
    <w:rsid w:val="00A01768"/>
    <w:rsid w:val="00A032D2"/>
    <w:rsid w:val="00A04985"/>
    <w:rsid w:val="00A05612"/>
    <w:rsid w:val="00A063A9"/>
    <w:rsid w:val="00A07485"/>
    <w:rsid w:val="00A10BDF"/>
    <w:rsid w:val="00A10D81"/>
    <w:rsid w:val="00A1148B"/>
    <w:rsid w:val="00A119D4"/>
    <w:rsid w:val="00A11F66"/>
    <w:rsid w:val="00A12467"/>
    <w:rsid w:val="00A1267F"/>
    <w:rsid w:val="00A1287C"/>
    <w:rsid w:val="00A130F3"/>
    <w:rsid w:val="00A132C6"/>
    <w:rsid w:val="00A13825"/>
    <w:rsid w:val="00A13D71"/>
    <w:rsid w:val="00A13F6A"/>
    <w:rsid w:val="00A15406"/>
    <w:rsid w:val="00A15833"/>
    <w:rsid w:val="00A15D98"/>
    <w:rsid w:val="00A16E69"/>
    <w:rsid w:val="00A17B46"/>
    <w:rsid w:val="00A17CA1"/>
    <w:rsid w:val="00A206B2"/>
    <w:rsid w:val="00A20A77"/>
    <w:rsid w:val="00A210E7"/>
    <w:rsid w:val="00A213F4"/>
    <w:rsid w:val="00A21A14"/>
    <w:rsid w:val="00A21A21"/>
    <w:rsid w:val="00A22AF9"/>
    <w:rsid w:val="00A22F5D"/>
    <w:rsid w:val="00A23DB9"/>
    <w:rsid w:val="00A241F1"/>
    <w:rsid w:val="00A24B1E"/>
    <w:rsid w:val="00A24E58"/>
    <w:rsid w:val="00A25833"/>
    <w:rsid w:val="00A265AC"/>
    <w:rsid w:val="00A272DD"/>
    <w:rsid w:val="00A27B58"/>
    <w:rsid w:val="00A3011F"/>
    <w:rsid w:val="00A30A4B"/>
    <w:rsid w:val="00A30CB0"/>
    <w:rsid w:val="00A3169C"/>
    <w:rsid w:val="00A318B0"/>
    <w:rsid w:val="00A32842"/>
    <w:rsid w:val="00A32A86"/>
    <w:rsid w:val="00A344C1"/>
    <w:rsid w:val="00A34686"/>
    <w:rsid w:val="00A347BF"/>
    <w:rsid w:val="00A349BB"/>
    <w:rsid w:val="00A354E3"/>
    <w:rsid w:val="00A356C5"/>
    <w:rsid w:val="00A36229"/>
    <w:rsid w:val="00A36F5F"/>
    <w:rsid w:val="00A36FB7"/>
    <w:rsid w:val="00A37D2E"/>
    <w:rsid w:val="00A40730"/>
    <w:rsid w:val="00A40AC7"/>
    <w:rsid w:val="00A41FBB"/>
    <w:rsid w:val="00A42BEC"/>
    <w:rsid w:val="00A42D86"/>
    <w:rsid w:val="00A42E11"/>
    <w:rsid w:val="00A43BB1"/>
    <w:rsid w:val="00A459E3"/>
    <w:rsid w:val="00A46006"/>
    <w:rsid w:val="00A464AE"/>
    <w:rsid w:val="00A467AF"/>
    <w:rsid w:val="00A5075E"/>
    <w:rsid w:val="00A508B8"/>
    <w:rsid w:val="00A509C2"/>
    <w:rsid w:val="00A50A0C"/>
    <w:rsid w:val="00A51096"/>
    <w:rsid w:val="00A517BB"/>
    <w:rsid w:val="00A52561"/>
    <w:rsid w:val="00A52747"/>
    <w:rsid w:val="00A52AE3"/>
    <w:rsid w:val="00A5304E"/>
    <w:rsid w:val="00A533BE"/>
    <w:rsid w:val="00A54583"/>
    <w:rsid w:val="00A54897"/>
    <w:rsid w:val="00A54989"/>
    <w:rsid w:val="00A54B64"/>
    <w:rsid w:val="00A54DF8"/>
    <w:rsid w:val="00A54FAC"/>
    <w:rsid w:val="00A55834"/>
    <w:rsid w:val="00A5649C"/>
    <w:rsid w:val="00A56A45"/>
    <w:rsid w:val="00A56FD1"/>
    <w:rsid w:val="00A57FE1"/>
    <w:rsid w:val="00A602E0"/>
    <w:rsid w:val="00A6091D"/>
    <w:rsid w:val="00A60971"/>
    <w:rsid w:val="00A61B99"/>
    <w:rsid w:val="00A62196"/>
    <w:rsid w:val="00A626A7"/>
    <w:rsid w:val="00A63114"/>
    <w:rsid w:val="00A6345C"/>
    <w:rsid w:val="00A636BC"/>
    <w:rsid w:val="00A639F3"/>
    <w:rsid w:val="00A64103"/>
    <w:rsid w:val="00A64108"/>
    <w:rsid w:val="00A64347"/>
    <w:rsid w:val="00A6488F"/>
    <w:rsid w:val="00A65200"/>
    <w:rsid w:val="00A65D7F"/>
    <w:rsid w:val="00A66125"/>
    <w:rsid w:val="00A6661A"/>
    <w:rsid w:val="00A673CC"/>
    <w:rsid w:val="00A67695"/>
    <w:rsid w:val="00A67BFF"/>
    <w:rsid w:val="00A7077E"/>
    <w:rsid w:val="00A71581"/>
    <w:rsid w:val="00A71650"/>
    <w:rsid w:val="00A73DE0"/>
    <w:rsid w:val="00A73E28"/>
    <w:rsid w:val="00A76A41"/>
    <w:rsid w:val="00A77078"/>
    <w:rsid w:val="00A770B1"/>
    <w:rsid w:val="00A77BE7"/>
    <w:rsid w:val="00A8120E"/>
    <w:rsid w:val="00A81C50"/>
    <w:rsid w:val="00A8249B"/>
    <w:rsid w:val="00A8262A"/>
    <w:rsid w:val="00A829EB"/>
    <w:rsid w:val="00A82A73"/>
    <w:rsid w:val="00A82EC2"/>
    <w:rsid w:val="00A83408"/>
    <w:rsid w:val="00A8340D"/>
    <w:rsid w:val="00A837A6"/>
    <w:rsid w:val="00A83BD2"/>
    <w:rsid w:val="00A84A93"/>
    <w:rsid w:val="00A84C2D"/>
    <w:rsid w:val="00A8569D"/>
    <w:rsid w:val="00A85925"/>
    <w:rsid w:val="00A85E83"/>
    <w:rsid w:val="00A900AD"/>
    <w:rsid w:val="00A90294"/>
    <w:rsid w:val="00A9170B"/>
    <w:rsid w:val="00A92013"/>
    <w:rsid w:val="00A920E7"/>
    <w:rsid w:val="00A927F8"/>
    <w:rsid w:val="00A929A9"/>
    <w:rsid w:val="00A94A65"/>
    <w:rsid w:val="00A951DA"/>
    <w:rsid w:val="00A95B90"/>
    <w:rsid w:val="00A96107"/>
    <w:rsid w:val="00A96242"/>
    <w:rsid w:val="00A97270"/>
    <w:rsid w:val="00A97449"/>
    <w:rsid w:val="00A975E4"/>
    <w:rsid w:val="00A97F0C"/>
    <w:rsid w:val="00A97FAF"/>
    <w:rsid w:val="00AA0639"/>
    <w:rsid w:val="00AA0A22"/>
    <w:rsid w:val="00AA16D3"/>
    <w:rsid w:val="00AA1762"/>
    <w:rsid w:val="00AA2427"/>
    <w:rsid w:val="00AA2AB1"/>
    <w:rsid w:val="00AA2DEE"/>
    <w:rsid w:val="00AA30A2"/>
    <w:rsid w:val="00AA365A"/>
    <w:rsid w:val="00AA397A"/>
    <w:rsid w:val="00AA3DFF"/>
    <w:rsid w:val="00AA5984"/>
    <w:rsid w:val="00AA5BE8"/>
    <w:rsid w:val="00AA6101"/>
    <w:rsid w:val="00AA6B06"/>
    <w:rsid w:val="00AA7062"/>
    <w:rsid w:val="00AA7F11"/>
    <w:rsid w:val="00AB004B"/>
    <w:rsid w:val="00AB1FB8"/>
    <w:rsid w:val="00AB205E"/>
    <w:rsid w:val="00AB20B6"/>
    <w:rsid w:val="00AB26B1"/>
    <w:rsid w:val="00AB2CC8"/>
    <w:rsid w:val="00AB33F2"/>
    <w:rsid w:val="00AB4BE2"/>
    <w:rsid w:val="00AB4C9E"/>
    <w:rsid w:val="00AB4D20"/>
    <w:rsid w:val="00AB5C34"/>
    <w:rsid w:val="00AB60BB"/>
    <w:rsid w:val="00AB658A"/>
    <w:rsid w:val="00AB68B6"/>
    <w:rsid w:val="00AB6BF9"/>
    <w:rsid w:val="00AB6CE3"/>
    <w:rsid w:val="00AB6F00"/>
    <w:rsid w:val="00AB73AB"/>
    <w:rsid w:val="00AB766C"/>
    <w:rsid w:val="00AC0D10"/>
    <w:rsid w:val="00AC14D7"/>
    <w:rsid w:val="00AC1AA1"/>
    <w:rsid w:val="00AC1FD0"/>
    <w:rsid w:val="00AC293B"/>
    <w:rsid w:val="00AC2BB0"/>
    <w:rsid w:val="00AC2F3D"/>
    <w:rsid w:val="00AC3009"/>
    <w:rsid w:val="00AC3930"/>
    <w:rsid w:val="00AC3B19"/>
    <w:rsid w:val="00AC3EA9"/>
    <w:rsid w:val="00AC442E"/>
    <w:rsid w:val="00AC4631"/>
    <w:rsid w:val="00AC5474"/>
    <w:rsid w:val="00AC561C"/>
    <w:rsid w:val="00AC6067"/>
    <w:rsid w:val="00AC7875"/>
    <w:rsid w:val="00AC7F2A"/>
    <w:rsid w:val="00AD041A"/>
    <w:rsid w:val="00AD18E5"/>
    <w:rsid w:val="00AD18EA"/>
    <w:rsid w:val="00AD1AC7"/>
    <w:rsid w:val="00AD21A7"/>
    <w:rsid w:val="00AD2671"/>
    <w:rsid w:val="00AD4559"/>
    <w:rsid w:val="00AD535E"/>
    <w:rsid w:val="00AD5628"/>
    <w:rsid w:val="00AD667D"/>
    <w:rsid w:val="00AD6A07"/>
    <w:rsid w:val="00AD6C3C"/>
    <w:rsid w:val="00AD6C84"/>
    <w:rsid w:val="00AD6DE2"/>
    <w:rsid w:val="00AE04A2"/>
    <w:rsid w:val="00AE09BD"/>
    <w:rsid w:val="00AE0DA2"/>
    <w:rsid w:val="00AE14DC"/>
    <w:rsid w:val="00AE1553"/>
    <w:rsid w:val="00AE1DD3"/>
    <w:rsid w:val="00AE2040"/>
    <w:rsid w:val="00AE23BE"/>
    <w:rsid w:val="00AE250D"/>
    <w:rsid w:val="00AE2CC9"/>
    <w:rsid w:val="00AE2D44"/>
    <w:rsid w:val="00AE2F1C"/>
    <w:rsid w:val="00AE4394"/>
    <w:rsid w:val="00AE43C0"/>
    <w:rsid w:val="00AE4F6B"/>
    <w:rsid w:val="00AE5E03"/>
    <w:rsid w:val="00AE5F27"/>
    <w:rsid w:val="00AE7167"/>
    <w:rsid w:val="00AE7CB7"/>
    <w:rsid w:val="00AE7D8C"/>
    <w:rsid w:val="00AE7DA4"/>
    <w:rsid w:val="00AE7F73"/>
    <w:rsid w:val="00AF0E2C"/>
    <w:rsid w:val="00AF1014"/>
    <w:rsid w:val="00AF1E30"/>
    <w:rsid w:val="00AF34EC"/>
    <w:rsid w:val="00AF388E"/>
    <w:rsid w:val="00AF41CF"/>
    <w:rsid w:val="00AF4AC0"/>
    <w:rsid w:val="00AF4EFE"/>
    <w:rsid w:val="00AF521C"/>
    <w:rsid w:val="00AF607B"/>
    <w:rsid w:val="00AF702F"/>
    <w:rsid w:val="00AF7367"/>
    <w:rsid w:val="00AF739E"/>
    <w:rsid w:val="00B00B86"/>
    <w:rsid w:val="00B00BA6"/>
    <w:rsid w:val="00B00E59"/>
    <w:rsid w:val="00B0158A"/>
    <w:rsid w:val="00B01A9D"/>
    <w:rsid w:val="00B021B9"/>
    <w:rsid w:val="00B03226"/>
    <w:rsid w:val="00B03317"/>
    <w:rsid w:val="00B03A11"/>
    <w:rsid w:val="00B03F48"/>
    <w:rsid w:val="00B048A2"/>
    <w:rsid w:val="00B048AA"/>
    <w:rsid w:val="00B05013"/>
    <w:rsid w:val="00B0566F"/>
    <w:rsid w:val="00B058CD"/>
    <w:rsid w:val="00B05F4D"/>
    <w:rsid w:val="00B06045"/>
    <w:rsid w:val="00B076D8"/>
    <w:rsid w:val="00B07B6E"/>
    <w:rsid w:val="00B10110"/>
    <w:rsid w:val="00B104F4"/>
    <w:rsid w:val="00B10CEF"/>
    <w:rsid w:val="00B11AA2"/>
    <w:rsid w:val="00B11F4A"/>
    <w:rsid w:val="00B12C66"/>
    <w:rsid w:val="00B13286"/>
    <w:rsid w:val="00B13B34"/>
    <w:rsid w:val="00B13D0B"/>
    <w:rsid w:val="00B1410B"/>
    <w:rsid w:val="00B14A5A"/>
    <w:rsid w:val="00B153F2"/>
    <w:rsid w:val="00B16E2E"/>
    <w:rsid w:val="00B1712A"/>
    <w:rsid w:val="00B1742C"/>
    <w:rsid w:val="00B17DCF"/>
    <w:rsid w:val="00B17DDB"/>
    <w:rsid w:val="00B20606"/>
    <w:rsid w:val="00B208F5"/>
    <w:rsid w:val="00B21326"/>
    <w:rsid w:val="00B2133C"/>
    <w:rsid w:val="00B22291"/>
    <w:rsid w:val="00B2241F"/>
    <w:rsid w:val="00B22455"/>
    <w:rsid w:val="00B2298F"/>
    <w:rsid w:val="00B22B12"/>
    <w:rsid w:val="00B234E6"/>
    <w:rsid w:val="00B236B7"/>
    <w:rsid w:val="00B241CA"/>
    <w:rsid w:val="00B24DB9"/>
    <w:rsid w:val="00B24F61"/>
    <w:rsid w:val="00B25940"/>
    <w:rsid w:val="00B25B7C"/>
    <w:rsid w:val="00B25D6A"/>
    <w:rsid w:val="00B26128"/>
    <w:rsid w:val="00B271B7"/>
    <w:rsid w:val="00B27734"/>
    <w:rsid w:val="00B27A52"/>
    <w:rsid w:val="00B3099D"/>
    <w:rsid w:val="00B3142C"/>
    <w:rsid w:val="00B32F31"/>
    <w:rsid w:val="00B330E6"/>
    <w:rsid w:val="00B334B4"/>
    <w:rsid w:val="00B33BB8"/>
    <w:rsid w:val="00B340BF"/>
    <w:rsid w:val="00B347A1"/>
    <w:rsid w:val="00B34837"/>
    <w:rsid w:val="00B34FD7"/>
    <w:rsid w:val="00B35F3F"/>
    <w:rsid w:val="00B3692E"/>
    <w:rsid w:val="00B36E32"/>
    <w:rsid w:val="00B37292"/>
    <w:rsid w:val="00B3750F"/>
    <w:rsid w:val="00B3764D"/>
    <w:rsid w:val="00B37CDB"/>
    <w:rsid w:val="00B37DC5"/>
    <w:rsid w:val="00B404A9"/>
    <w:rsid w:val="00B40557"/>
    <w:rsid w:val="00B40A8C"/>
    <w:rsid w:val="00B40B56"/>
    <w:rsid w:val="00B40DEE"/>
    <w:rsid w:val="00B42069"/>
    <w:rsid w:val="00B42FFF"/>
    <w:rsid w:val="00B43262"/>
    <w:rsid w:val="00B432C4"/>
    <w:rsid w:val="00B433C6"/>
    <w:rsid w:val="00B4373F"/>
    <w:rsid w:val="00B43AFC"/>
    <w:rsid w:val="00B43D67"/>
    <w:rsid w:val="00B444C2"/>
    <w:rsid w:val="00B44691"/>
    <w:rsid w:val="00B44F65"/>
    <w:rsid w:val="00B46EF1"/>
    <w:rsid w:val="00B500E0"/>
    <w:rsid w:val="00B51D81"/>
    <w:rsid w:val="00B53CF1"/>
    <w:rsid w:val="00B54104"/>
    <w:rsid w:val="00B5437A"/>
    <w:rsid w:val="00B543F2"/>
    <w:rsid w:val="00B54466"/>
    <w:rsid w:val="00B55CB8"/>
    <w:rsid w:val="00B5630C"/>
    <w:rsid w:val="00B56C79"/>
    <w:rsid w:val="00B56F75"/>
    <w:rsid w:val="00B575B6"/>
    <w:rsid w:val="00B57832"/>
    <w:rsid w:val="00B60535"/>
    <w:rsid w:val="00B60597"/>
    <w:rsid w:val="00B605D7"/>
    <w:rsid w:val="00B61D25"/>
    <w:rsid w:val="00B620D6"/>
    <w:rsid w:val="00B620DF"/>
    <w:rsid w:val="00B62CEA"/>
    <w:rsid w:val="00B630AE"/>
    <w:rsid w:val="00B6312A"/>
    <w:rsid w:val="00B632AA"/>
    <w:rsid w:val="00B63D6F"/>
    <w:rsid w:val="00B64355"/>
    <w:rsid w:val="00B6515C"/>
    <w:rsid w:val="00B6536B"/>
    <w:rsid w:val="00B65A84"/>
    <w:rsid w:val="00B65B01"/>
    <w:rsid w:val="00B65D6D"/>
    <w:rsid w:val="00B65E23"/>
    <w:rsid w:val="00B666D5"/>
    <w:rsid w:val="00B70395"/>
    <w:rsid w:val="00B71492"/>
    <w:rsid w:val="00B7182B"/>
    <w:rsid w:val="00B71FE4"/>
    <w:rsid w:val="00B733A7"/>
    <w:rsid w:val="00B73862"/>
    <w:rsid w:val="00B745FA"/>
    <w:rsid w:val="00B748F8"/>
    <w:rsid w:val="00B74BE0"/>
    <w:rsid w:val="00B74D13"/>
    <w:rsid w:val="00B75183"/>
    <w:rsid w:val="00B755D8"/>
    <w:rsid w:val="00B75E6B"/>
    <w:rsid w:val="00B75F1F"/>
    <w:rsid w:val="00B7629C"/>
    <w:rsid w:val="00B765B3"/>
    <w:rsid w:val="00B7758A"/>
    <w:rsid w:val="00B77B3D"/>
    <w:rsid w:val="00B77C45"/>
    <w:rsid w:val="00B8091F"/>
    <w:rsid w:val="00B813D9"/>
    <w:rsid w:val="00B814F1"/>
    <w:rsid w:val="00B81587"/>
    <w:rsid w:val="00B8179E"/>
    <w:rsid w:val="00B81C4A"/>
    <w:rsid w:val="00B8222C"/>
    <w:rsid w:val="00B82565"/>
    <w:rsid w:val="00B8316A"/>
    <w:rsid w:val="00B843DF"/>
    <w:rsid w:val="00B843F0"/>
    <w:rsid w:val="00B84E5A"/>
    <w:rsid w:val="00B84F34"/>
    <w:rsid w:val="00B8568C"/>
    <w:rsid w:val="00B85798"/>
    <w:rsid w:val="00B85B91"/>
    <w:rsid w:val="00B85D3B"/>
    <w:rsid w:val="00B85DF9"/>
    <w:rsid w:val="00B86689"/>
    <w:rsid w:val="00B873F7"/>
    <w:rsid w:val="00B9101E"/>
    <w:rsid w:val="00B91408"/>
    <w:rsid w:val="00B91510"/>
    <w:rsid w:val="00B91930"/>
    <w:rsid w:val="00B92433"/>
    <w:rsid w:val="00B92684"/>
    <w:rsid w:val="00B92EB8"/>
    <w:rsid w:val="00B93F67"/>
    <w:rsid w:val="00B94231"/>
    <w:rsid w:val="00B94588"/>
    <w:rsid w:val="00B94F40"/>
    <w:rsid w:val="00B956AE"/>
    <w:rsid w:val="00B956BE"/>
    <w:rsid w:val="00B95945"/>
    <w:rsid w:val="00B95A4D"/>
    <w:rsid w:val="00B95C90"/>
    <w:rsid w:val="00B95D19"/>
    <w:rsid w:val="00B95DCA"/>
    <w:rsid w:val="00B973EE"/>
    <w:rsid w:val="00B97FF1"/>
    <w:rsid w:val="00BA02B2"/>
    <w:rsid w:val="00BA073D"/>
    <w:rsid w:val="00BA09AB"/>
    <w:rsid w:val="00BA1077"/>
    <w:rsid w:val="00BA2BF7"/>
    <w:rsid w:val="00BA2D89"/>
    <w:rsid w:val="00BA2E44"/>
    <w:rsid w:val="00BA3553"/>
    <w:rsid w:val="00BA3EE5"/>
    <w:rsid w:val="00BA40DA"/>
    <w:rsid w:val="00BA4719"/>
    <w:rsid w:val="00BA48F4"/>
    <w:rsid w:val="00BA4ABE"/>
    <w:rsid w:val="00BA4AE7"/>
    <w:rsid w:val="00BA59E0"/>
    <w:rsid w:val="00BA5B05"/>
    <w:rsid w:val="00BA5EA0"/>
    <w:rsid w:val="00BA6319"/>
    <w:rsid w:val="00BA69A5"/>
    <w:rsid w:val="00BA7760"/>
    <w:rsid w:val="00BB025D"/>
    <w:rsid w:val="00BB030B"/>
    <w:rsid w:val="00BB13A7"/>
    <w:rsid w:val="00BB1616"/>
    <w:rsid w:val="00BB24C0"/>
    <w:rsid w:val="00BB27D7"/>
    <w:rsid w:val="00BB34EC"/>
    <w:rsid w:val="00BB3ADC"/>
    <w:rsid w:val="00BB426E"/>
    <w:rsid w:val="00BB5E4A"/>
    <w:rsid w:val="00BB6777"/>
    <w:rsid w:val="00BB68B4"/>
    <w:rsid w:val="00BB6A1B"/>
    <w:rsid w:val="00BB7257"/>
    <w:rsid w:val="00BB7D51"/>
    <w:rsid w:val="00BB7EBA"/>
    <w:rsid w:val="00BC0175"/>
    <w:rsid w:val="00BC02A2"/>
    <w:rsid w:val="00BC0477"/>
    <w:rsid w:val="00BC08C1"/>
    <w:rsid w:val="00BC0D68"/>
    <w:rsid w:val="00BC15AA"/>
    <w:rsid w:val="00BC1BEC"/>
    <w:rsid w:val="00BC22B2"/>
    <w:rsid w:val="00BC26FD"/>
    <w:rsid w:val="00BC2EB0"/>
    <w:rsid w:val="00BC2FFE"/>
    <w:rsid w:val="00BC31BD"/>
    <w:rsid w:val="00BC382C"/>
    <w:rsid w:val="00BC4A5A"/>
    <w:rsid w:val="00BC5505"/>
    <w:rsid w:val="00BC5836"/>
    <w:rsid w:val="00BC65DE"/>
    <w:rsid w:val="00BC666D"/>
    <w:rsid w:val="00BC678A"/>
    <w:rsid w:val="00BC6BDA"/>
    <w:rsid w:val="00BC7227"/>
    <w:rsid w:val="00BC7B29"/>
    <w:rsid w:val="00BD03A7"/>
    <w:rsid w:val="00BD0564"/>
    <w:rsid w:val="00BD0619"/>
    <w:rsid w:val="00BD0CCC"/>
    <w:rsid w:val="00BD14BE"/>
    <w:rsid w:val="00BD2F72"/>
    <w:rsid w:val="00BD3C81"/>
    <w:rsid w:val="00BD3DF7"/>
    <w:rsid w:val="00BD4308"/>
    <w:rsid w:val="00BD450F"/>
    <w:rsid w:val="00BD4BEC"/>
    <w:rsid w:val="00BD4C47"/>
    <w:rsid w:val="00BD4E8F"/>
    <w:rsid w:val="00BD52FD"/>
    <w:rsid w:val="00BD68A2"/>
    <w:rsid w:val="00BD7E26"/>
    <w:rsid w:val="00BE119C"/>
    <w:rsid w:val="00BE15E5"/>
    <w:rsid w:val="00BE1FC5"/>
    <w:rsid w:val="00BE2BB9"/>
    <w:rsid w:val="00BE3605"/>
    <w:rsid w:val="00BE3E2F"/>
    <w:rsid w:val="00BE4934"/>
    <w:rsid w:val="00BE550E"/>
    <w:rsid w:val="00BE6689"/>
    <w:rsid w:val="00BE6DF0"/>
    <w:rsid w:val="00BE7022"/>
    <w:rsid w:val="00BF09D0"/>
    <w:rsid w:val="00BF1073"/>
    <w:rsid w:val="00BF12F2"/>
    <w:rsid w:val="00BF1F6F"/>
    <w:rsid w:val="00BF23B1"/>
    <w:rsid w:val="00BF25BD"/>
    <w:rsid w:val="00BF28BF"/>
    <w:rsid w:val="00BF2EE3"/>
    <w:rsid w:val="00BF3431"/>
    <w:rsid w:val="00BF344B"/>
    <w:rsid w:val="00BF3B42"/>
    <w:rsid w:val="00BF3C02"/>
    <w:rsid w:val="00BF3E2D"/>
    <w:rsid w:val="00BF4347"/>
    <w:rsid w:val="00BF43EB"/>
    <w:rsid w:val="00BF450E"/>
    <w:rsid w:val="00BF4539"/>
    <w:rsid w:val="00BF4ACC"/>
    <w:rsid w:val="00BF5021"/>
    <w:rsid w:val="00BF5C7F"/>
    <w:rsid w:val="00BF6482"/>
    <w:rsid w:val="00BF6E3F"/>
    <w:rsid w:val="00BF7484"/>
    <w:rsid w:val="00C004DD"/>
    <w:rsid w:val="00C00ED5"/>
    <w:rsid w:val="00C01AD9"/>
    <w:rsid w:val="00C02759"/>
    <w:rsid w:val="00C033AA"/>
    <w:rsid w:val="00C03437"/>
    <w:rsid w:val="00C03B7B"/>
    <w:rsid w:val="00C03E19"/>
    <w:rsid w:val="00C04BFA"/>
    <w:rsid w:val="00C04CF5"/>
    <w:rsid w:val="00C055F1"/>
    <w:rsid w:val="00C059AA"/>
    <w:rsid w:val="00C05A96"/>
    <w:rsid w:val="00C05F90"/>
    <w:rsid w:val="00C06451"/>
    <w:rsid w:val="00C06B4E"/>
    <w:rsid w:val="00C06C9C"/>
    <w:rsid w:val="00C06F46"/>
    <w:rsid w:val="00C07087"/>
    <w:rsid w:val="00C0790D"/>
    <w:rsid w:val="00C07BC8"/>
    <w:rsid w:val="00C101BF"/>
    <w:rsid w:val="00C10D3E"/>
    <w:rsid w:val="00C10EFC"/>
    <w:rsid w:val="00C10F89"/>
    <w:rsid w:val="00C1164C"/>
    <w:rsid w:val="00C1230E"/>
    <w:rsid w:val="00C12508"/>
    <w:rsid w:val="00C128D1"/>
    <w:rsid w:val="00C13835"/>
    <w:rsid w:val="00C13AEF"/>
    <w:rsid w:val="00C14139"/>
    <w:rsid w:val="00C143A2"/>
    <w:rsid w:val="00C14C88"/>
    <w:rsid w:val="00C14EE1"/>
    <w:rsid w:val="00C1509A"/>
    <w:rsid w:val="00C15148"/>
    <w:rsid w:val="00C1554B"/>
    <w:rsid w:val="00C1582A"/>
    <w:rsid w:val="00C15A20"/>
    <w:rsid w:val="00C15A88"/>
    <w:rsid w:val="00C15C4C"/>
    <w:rsid w:val="00C168BE"/>
    <w:rsid w:val="00C16EE0"/>
    <w:rsid w:val="00C17428"/>
    <w:rsid w:val="00C174B6"/>
    <w:rsid w:val="00C17683"/>
    <w:rsid w:val="00C20F0C"/>
    <w:rsid w:val="00C2168F"/>
    <w:rsid w:val="00C21AE9"/>
    <w:rsid w:val="00C21BFC"/>
    <w:rsid w:val="00C22F75"/>
    <w:rsid w:val="00C2313F"/>
    <w:rsid w:val="00C2331B"/>
    <w:rsid w:val="00C234FC"/>
    <w:rsid w:val="00C23F12"/>
    <w:rsid w:val="00C24243"/>
    <w:rsid w:val="00C247B7"/>
    <w:rsid w:val="00C249C5"/>
    <w:rsid w:val="00C255C9"/>
    <w:rsid w:val="00C25633"/>
    <w:rsid w:val="00C25749"/>
    <w:rsid w:val="00C25CCC"/>
    <w:rsid w:val="00C269F8"/>
    <w:rsid w:val="00C3038D"/>
    <w:rsid w:val="00C30794"/>
    <w:rsid w:val="00C30A8B"/>
    <w:rsid w:val="00C3190E"/>
    <w:rsid w:val="00C31BAA"/>
    <w:rsid w:val="00C32157"/>
    <w:rsid w:val="00C322AA"/>
    <w:rsid w:val="00C323BF"/>
    <w:rsid w:val="00C32D1D"/>
    <w:rsid w:val="00C32DD5"/>
    <w:rsid w:val="00C32EF8"/>
    <w:rsid w:val="00C331C3"/>
    <w:rsid w:val="00C338A6"/>
    <w:rsid w:val="00C3402D"/>
    <w:rsid w:val="00C34030"/>
    <w:rsid w:val="00C347B4"/>
    <w:rsid w:val="00C34D35"/>
    <w:rsid w:val="00C34F0D"/>
    <w:rsid w:val="00C35430"/>
    <w:rsid w:val="00C35F83"/>
    <w:rsid w:val="00C3631B"/>
    <w:rsid w:val="00C36C65"/>
    <w:rsid w:val="00C375E5"/>
    <w:rsid w:val="00C37860"/>
    <w:rsid w:val="00C37ADC"/>
    <w:rsid w:val="00C37FD9"/>
    <w:rsid w:val="00C4014C"/>
    <w:rsid w:val="00C40226"/>
    <w:rsid w:val="00C40A47"/>
    <w:rsid w:val="00C41195"/>
    <w:rsid w:val="00C41466"/>
    <w:rsid w:val="00C421BC"/>
    <w:rsid w:val="00C423B3"/>
    <w:rsid w:val="00C42473"/>
    <w:rsid w:val="00C42CCF"/>
    <w:rsid w:val="00C4308D"/>
    <w:rsid w:val="00C4326C"/>
    <w:rsid w:val="00C439A2"/>
    <w:rsid w:val="00C44026"/>
    <w:rsid w:val="00C44220"/>
    <w:rsid w:val="00C45BAA"/>
    <w:rsid w:val="00C47431"/>
    <w:rsid w:val="00C47E80"/>
    <w:rsid w:val="00C50229"/>
    <w:rsid w:val="00C50463"/>
    <w:rsid w:val="00C50ACC"/>
    <w:rsid w:val="00C52F7B"/>
    <w:rsid w:val="00C53440"/>
    <w:rsid w:val="00C53FFA"/>
    <w:rsid w:val="00C54EF5"/>
    <w:rsid w:val="00C56452"/>
    <w:rsid w:val="00C568BD"/>
    <w:rsid w:val="00C5756A"/>
    <w:rsid w:val="00C5759C"/>
    <w:rsid w:val="00C576D1"/>
    <w:rsid w:val="00C577BF"/>
    <w:rsid w:val="00C578EF"/>
    <w:rsid w:val="00C57DF2"/>
    <w:rsid w:val="00C57F5F"/>
    <w:rsid w:val="00C6160B"/>
    <w:rsid w:val="00C616FB"/>
    <w:rsid w:val="00C61FC0"/>
    <w:rsid w:val="00C623BF"/>
    <w:rsid w:val="00C62D08"/>
    <w:rsid w:val="00C6348B"/>
    <w:rsid w:val="00C639A3"/>
    <w:rsid w:val="00C63E92"/>
    <w:rsid w:val="00C64F1F"/>
    <w:rsid w:val="00C65040"/>
    <w:rsid w:val="00C66495"/>
    <w:rsid w:val="00C66A64"/>
    <w:rsid w:val="00C67362"/>
    <w:rsid w:val="00C673B9"/>
    <w:rsid w:val="00C6777C"/>
    <w:rsid w:val="00C67B7C"/>
    <w:rsid w:val="00C70596"/>
    <w:rsid w:val="00C70C16"/>
    <w:rsid w:val="00C70ED2"/>
    <w:rsid w:val="00C71B6B"/>
    <w:rsid w:val="00C72F35"/>
    <w:rsid w:val="00C74297"/>
    <w:rsid w:val="00C7450C"/>
    <w:rsid w:val="00C75062"/>
    <w:rsid w:val="00C75274"/>
    <w:rsid w:val="00C75478"/>
    <w:rsid w:val="00C7633C"/>
    <w:rsid w:val="00C76CDB"/>
    <w:rsid w:val="00C77001"/>
    <w:rsid w:val="00C77911"/>
    <w:rsid w:val="00C77CA8"/>
    <w:rsid w:val="00C8003B"/>
    <w:rsid w:val="00C80047"/>
    <w:rsid w:val="00C8045C"/>
    <w:rsid w:val="00C806BC"/>
    <w:rsid w:val="00C80BA5"/>
    <w:rsid w:val="00C80BF8"/>
    <w:rsid w:val="00C80C1C"/>
    <w:rsid w:val="00C80EF5"/>
    <w:rsid w:val="00C82A55"/>
    <w:rsid w:val="00C82DD5"/>
    <w:rsid w:val="00C835E0"/>
    <w:rsid w:val="00C8434E"/>
    <w:rsid w:val="00C8545A"/>
    <w:rsid w:val="00C8567E"/>
    <w:rsid w:val="00C85BB0"/>
    <w:rsid w:val="00C85CC7"/>
    <w:rsid w:val="00C861C8"/>
    <w:rsid w:val="00C87131"/>
    <w:rsid w:val="00C87160"/>
    <w:rsid w:val="00C87235"/>
    <w:rsid w:val="00C872F4"/>
    <w:rsid w:val="00C87AFB"/>
    <w:rsid w:val="00C900F2"/>
    <w:rsid w:val="00C90E24"/>
    <w:rsid w:val="00C91263"/>
    <w:rsid w:val="00C9138C"/>
    <w:rsid w:val="00C93339"/>
    <w:rsid w:val="00C94169"/>
    <w:rsid w:val="00C9430E"/>
    <w:rsid w:val="00C949B2"/>
    <w:rsid w:val="00C958B9"/>
    <w:rsid w:val="00C959CB"/>
    <w:rsid w:val="00C95AB6"/>
    <w:rsid w:val="00C95F96"/>
    <w:rsid w:val="00C962B4"/>
    <w:rsid w:val="00C96C0D"/>
    <w:rsid w:val="00C979C2"/>
    <w:rsid w:val="00C97BCB"/>
    <w:rsid w:val="00CA111F"/>
    <w:rsid w:val="00CA211F"/>
    <w:rsid w:val="00CA2444"/>
    <w:rsid w:val="00CA26E8"/>
    <w:rsid w:val="00CA2B13"/>
    <w:rsid w:val="00CA2E55"/>
    <w:rsid w:val="00CA2F61"/>
    <w:rsid w:val="00CA3CBD"/>
    <w:rsid w:val="00CA4420"/>
    <w:rsid w:val="00CA4C8D"/>
    <w:rsid w:val="00CA5FC9"/>
    <w:rsid w:val="00CA65D1"/>
    <w:rsid w:val="00CA662A"/>
    <w:rsid w:val="00CA6CA4"/>
    <w:rsid w:val="00CA73E1"/>
    <w:rsid w:val="00CB0D3F"/>
    <w:rsid w:val="00CB2184"/>
    <w:rsid w:val="00CB24AD"/>
    <w:rsid w:val="00CB353C"/>
    <w:rsid w:val="00CB4493"/>
    <w:rsid w:val="00CB44A6"/>
    <w:rsid w:val="00CB4811"/>
    <w:rsid w:val="00CB4A04"/>
    <w:rsid w:val="00CB4FAF"/>
    <w:rsid w:val="00CB53FA"/>
    <w:rsid w:val="00CB58AB"/>
    <w:rsid w:val="00CB58E5"/>
    <w:rsid w:val="00CB593C"/>
    <w:rsid w:val="00CB5A93"/>
    <w:rsid w:val="00CB5E68"/>
    <w:rsid w:val="00CB60DA"/>
    <w:rsid w:val="00CB6107"/>
    <w:rsid w:val="00CB68B9"/>
    <w:rsid w:val="00CB69F2"/>
    <w:rsid w:val="00CB6A2D"/>
    <w:rsid w:val="00CB7409"/>
    <w:rsid w:val="00CB7804"/>
    <w:rsid w:val="00CB792C"/>
    <w:rsid w:val="00CC088F"/>
    <w:rsid w:val="00CC0908"/>
    <w:rsid w:val="00CC12B0"/>
    <w:rsid w:val="00CC12C7"/>
    <w:rsid w:val="00CC1FC1"/>
    <w:rsid w:val="00CC25D2"/>
    <w:rsid w:val="00CC262C"/>
    <w:rsid w:val="00CC2EA6"/>
    <w:rsid w:val="00CC392C"/>
    <w:rsid w:val="00CC4249"/>
    <w:rsid w:val="00CC4483"/>
    <w:rsid w:val="00CC4808"/>
    <w:rsid w:val="00CC4B7B"/>
    <w:rsid w:val="00CC4C8A"/>
    <w:rsid w:val="00CC5E28"/>
    <w:rsid w:val="00CC6AB1"/>
    <w:rsid w:val="00CC72EB"/>
    <w:rsid w:val="00CC7413"/>
    <w:rsid w:val="00CC767A"/>
    <w:rsid w:val="00CC76E9"/>
    <w:rsid w:val="00CC7F8E"/>
    <w:rsid w:val="00CD036B"/>
    <w:rsid w:val="00CD0C15"/>
    <w:rsid w:val="00CD197B"/>
    <w:rsid w:val="00CD1E38"/>
    <w:rsid w:val="00CD21A2"/>
    <w:rsid w:val="00CD2348"/>
    <w:rsid w:val="00CD23C0"/>
    <w:rsid w:val="00CD2AD0"/>
    <w:rsid w:val="00CD3687"/>
    <w:rsid w:val="00CD43F9"/>
    <w:rsid w:val="00CD5B67"/>
    <w:rsid w:val="00CD5D2E"/>
    <w:rsid w:val="00CD5EA2"/>
    <w:rsid w:val="00CD6367"/>
    <w:rsid w:val="00CD6E73"/>
    <w:rsid w:val="00CD74CD"/>
    <w:rsid w:val="00CE3330"/>
    <w:rsid w:val="00CE3E65"/>
    <w:rsid w:val="00CE41C8"/>
    <w:rsid w:val="00CE4665"/>
    <w:rsid w:val="00CE4ACF"/>
    <w:rsid w:val="00CE5623"/>
    <w:rsid w:val="00CE596D"/>
    <w:rsid w:val="00CE5BE8"/>
    <w:rsid w:val="00CE60DE"/>
    <w:rsid w:val="00CE7C8E"/>
    <w:rsid w:val="00CF04CE"/>
    <w:rsid w:val="00CF05CC"/>
    <w:rsid w:val="00CF18D1"/>
    <w:rsid w:val="00CF2917"/>
    <w:rsid w:val="00CF2B10"/>
    <w:rsid w:val="00CF35D1"/>
    <w:rsid w:val="00CF46F1"/>
    <w:rsid w:val="00CF4ECD"/>
    <w:rsid w:val="00CF5275"/>
    <w:rsid w:val="00CF569C"/>
    <w:rsid w:val="00D005DA"/>
    <w:rsid w:val="00D00DDB"/>
    <w:rsid w:val="00D02B97"/>
    <w:rsid w:val="00D038E6"/>
    <w:rsid w:val="00D04B58"/>
    <w:rsid w:val="00D04C40"/>
    <w:rsid w:val="00D04FDC"/>
    <w:rsid w:val="00D0563A"/>
    <w:rsid w:val="00D06050"/>
    <w:rsid w:val="00D06057"/>
    <w:rsid w:val="00D06B18"/>
    <w:rsid w:val="00D0704D"/>
    <w:rsid w:val="00D07469"/>
    <w:rsid w:val="00D07747"/>
    <w:rsid w:val="00D07964"/>
    <w:rsid w:val="00D10213"/>
    <w:rsid w:val="00D10C85"/>
    <w:rsid w:val="00D110EC"/>
    <w:rsid w:val="00D11E35"/>
    <w:rsid w:val="00D13230"/>
    <w:rsid w:val="00D139F5"/>
    <w:rsid w:val="00D14337"/>
    <w:rsid w:val="00D14521"/>
    <w:rsid w:val="00D145C7"/>
    <w:rsid w:val="00D146EC"/>
    <w:rsid w:val="00D154C5"/>
    <w:rsid w:val="00D159E7"/>
    <w:rsid w:val="00D163CD"/>
    <w:rsid w:val="00D164E5"/>
    <w:rsid w:val="00D16AE5"/>
    <w:rsid w:val="00D17302"/>
    <w:rsid w:val="00D17A24"/>
    <w:rsid w:val="00D17DA0"/>
    <w:rsid w:val="00D20924"/>
    <w:rsid w:val="00D20F28"/>
    <w:rsid w:val="00D20F69"/>
    <w:rsid w:val="00D21693"/>
    <w:rsid w:val="00D21B77"/>
    <w:rsid w:val="00D22E58"/>
    <w:rsid w:val="00D24282"/>
    <w:rsid w:val="00D2439F"/>
    <w:rsid w:val="00D2582C"/>
    <w:rsid w:val="00D27F8D"/>
    <w:rsid w:val="00D30AC4"/>
    <w:rsid w:val="00D314D7"/>
    <w:rsid w:val="00D314E3"/>
    <w:rsid w:val="00D31B74"/>
    <w:rsid w:val="00D332BA"/>
    <w:rsid w:val="00D33375"/>
    <w:rsid w:val="00D33A29"/>
    <w:rsid w:val="00D33D72"/>
    <w:rsid w:val="00D3415B"/>
    <w:rsid w:val="00D34206"/>
    <w:rsid w:val="00D34413"/>
    <w:rsid w:val="00D37AA7"/>
    <w:rsid w:val="00D37B2D"/>
    <w:rsid w:val="00D40011"/>
    <w:rsid w:val="00D4023B"/>
    <w:rsid w:val="00D40479"/>
    <w:rsid w:val="00D404B4"/>
    <w:rsid w:val="00D4071B"/>
    <w:rsid w:val="00D40DD0"/>
    <w:rsid w:val="00D40E61"/>
    <w:rsid w:val="00D42C9F"/>
    <w:rsid w:val="00D42E98"/>
    <w:rsid w:val="00D4324E"/>
    <w:rsid w:val="00D43D16"/>
    <w:rsid w:val="00D44361"/>
    <w:rsid w:val="00D44450"/>
    <w:rsid w:val="00D44EC8"/>
    <w:rsid w:val="00D451C8"/>
    <w:rsid w:val="00D4528C"/>
    <w:rsid w:val="00D45570"/>
    <w:rsid w:val="00D46329"/>
    <w:rsid w:val="00D46FEB"/>
    <w:rsid w:val="00D47578"/>
    <w:rsid w:val="00D47DC2"/>
    <w:rsid w:val="00D47E2F"/>
    <w:rsid w:val="00D47FC3"/>
    <w:rsid w:val="00D50116"/>
    <w:rsid w:val="00D507E1"/>
    <w:rsid w:val="00D513D4"/>
    <w:rsid w:val="00D51E2E"/>
    <w:rsid w:val="00D51FD4"/>
    <w:rsid w:val="00D521EF"/>
    <w:rsid w:val="00D530F2"/>
    <w:rsid w:val="00D53D16"/>
    <w:rsid w:val="00D53F2D"/>
    <w:rsid w:val="00D543AB"/>
    <w:rsid w:val="00D552EB"/>
    <w:rsid w:val="00D5598E"/>
    <w:rsid w:val="00D55F6A"/>
    <w:rsid w:val="00D56C4F"/>
    <w:rsid w:val="00D5780F"/>
    <w:rsid w:val="00D57DA1"/>
    <w:rsid w:val="00D61AA4"/>
    <w:rsid w:val="00D61CD9"/>
    <w:rsid w:val="00D61D9E"/>
    <w:rsid w:val="00D62303"/>
    <w:rsid w:val="00D62535"/>
    <w:rsid w:val="00D62A9E"/>
    <w:rsid w:val="00D62D54"/>
    <w:rsid w:val="00D62F72"/>
    <w:rsid w:val="00D63143"/>
    <w:rsid w:val="00D63A23"/>
    <w:rsid w:val="00D64084"/>
    <w:rsid w:val="00D64256"/>
    <w:rsid w:val="00D647D8"/>
    <w:rsid w:val="00D652E6"/>
    <w:rsid w:val="00D65CDD"/>
    <w:rsid w:val="00D664C1"/>
    <w:rsid w:val="00D66D8E"/>
    <w:rsid w:val="00D66F81"/>
    <w:rsid w:val="00D67093"/>
    <w:rsid w:val="00D6746B"/>
    <w:rsid w:val="00D67DE8"/>
    <w:rsid w:val="00D7070C"/>
    <w:rsid w:val="00D711D7"/>
    <w:rsid w:val="00D72D5A"/>
    <w:rsid w:val="00D73792"/>
    <w:rsid w:val="00D74741"/>
    <w:rsid w:val="00D74EDF"/>
    <w:rsid w:val="00D74FC8"/>
    <w:rsid w:val="00D75877"/>
    <w:rsid w:val="00D758DE"/>
    <w:rsid w:val="00D76357"/>
    <w:rsid w:val="00D76388"/>
    <w:rsid w:val="00D7657C"/>
    <w:rsid w:val="00D7678D"/>
    <w:rsid w:val="00D7690E"/>
    <w:rsid w:val="00D76C4B"/>
    <w:rsid w:val="00D7718A"/>
    <w:rsid w:val="00D7737E"/>
    <w:rsid w:val="00D77964"/>
    <w:rsid w:val="00D77D8D"/>
    <w:rsid w:val="00D80127"/>
    <w:rsid w:val="00D80865"/>
    <w:rsid w:val="00D80A5A"/>
    <w:rsid w:val="00D81264"/>
    <w:rsid w:val="00D813B4"/>
    <w:rsid w:val="00D81BDD"/>
    <w:rsid w:val="00D81E6A"/>
    <w:rsid w:val="00D82CBC"/>
    <w:rsid w:val="00D841F1"/>
    <w:rsid w:val="00D8480A"/>
    <w:rsid w:val="00D84F02"/>
    <w:rsid w:val="00D8678D"/>
    <w:rsid w:val="00D868B3"/>
    <w:rsid w:val="00D86D16"/>
    <w:rsid w:val="00D8700D"/>
    <w:rsid w:val="00D87135"/>
    <w:rsid w:val="00D874A1"/>
    <w:rsid w:val="00D908DB"/>
    <w:rsid w:val="00D91262"/>
    <w:rsid w:val="00D914CC"/>
    <w:rsid w:val="00D91B57"/>
    <w:rsid w:val="00D91DD9"/>
    <w:rsid w:val="00D91DDC"/>
    <w:rsid w:val="00D91F76"/>
    <w:rsid w:val="00D92001"/>
    <w:rsid w:val="00D92269"/>
    <w:rsid w:val="00D92442"/>
    <w:rsid w:val="00D92752"/>
    <w:rsid w:val="00D92D8F"/>
    <w:rsid w:val="00D93351"/>
    <w:rsid w:val="00D936E5"/>
    <w:rsid w:val="00D947AA"/>
    <w:rsid w:val="00D94930"/>
    <w:rsid w:val="00D94AB6"/>
    <w:rsid w:val="00D951EE"/>
    <w:rsid w:val="00D956AC"/>
    <w:rsid w:val="00D9587E"/>
    <w:rsid w:val="00D95BB9"/>
    <w:rsid w:val="00D95F90"/>
    <w:rsid w:val="00D96A47"/>
    <w:rsid w:val="00D96EFB"/>
    <w:rsid w:val="00D97545"/>
    <w:rsid w:val="00D97B50"/>
    <w:rsid w:val="00D97C64"/>
    <w:rsid w:val="00D97EF2"/>
    <w:rsid w:val="00DA07FC"/>
    <w:rsid w:val="00DA0939"/>
    <w:rsid w:val="00DA0D12"/>
    <w:rsid w:val="00DA1B27"/>
    <w:rsid w:val="00DA24E2"/>
    <w:rsid w:val="00DA3352"/>
    <w:rsid w:val="00DA3D96"/>
    <w:rsid w:val="00DA3F21"/>
    <w:rsid w:val="00DA55A6"/>
    <w:rsid w:val="00DA664E"/>
    <w:rsid w:val="00DA686C"/>
    <w:rsid w:val="00DA6FF0"/>
    <w:rsid w:val="00DA77BA"/>
    <w:rsid w:val="00DA7CE0"/>
    <w:rsid w:val="00DA7F18"/>
    <w:rsid w:val="00DB0B37"/>
    <w:rsid w:val="00DB1132"/>
    <w:rsid w:val="00DB1C0B"/>
    <w:rsid w:val="00DB1E25"/>
    <w:rsid w:val="00DB206C"/>
    <w:rsid w:val="00DB2452"/>
    <w:rsid w:val="00DB24D8"/>
    <w:rsid w:val="00DB2525"/>
    <w:rsid w:val="00DB262B"/>
    <w:rsid w:val="00DB2C1F"/>
    <w:rsid w:val="00DB34AA"/>
    <w:rsid w:val="00DB464C"/>
    <w:rsid w:val="00DB4794"/>
    <w:rsid w:val="00DB4975"/>
    <w:rsid w:val="00DB5B74"/>
    <w:rsid w:val="00DB5E30"/>
    <w:rsid w:val="00DB6310"/>
    <w:rsid w:val="00DB65C7"/>
    <w:rsid w:val="00DB6B77"/>
    <w:rsid w:val="00DC12DB"/>
    <w:rsid w:val="00DC183E"/>
    <w:rsid w:val="00DC294D"/>
    <w:rsid w:val="00DC2A34"/>
    <w:rsid w:val="00DC316B"/>
    <w:rsid w:val="00DC3931"/>
    <w:rsid w:val="00DC4B8B"/>
    <w:rsid w:val="00DC5C36"/>
    <w:rsid w:val="00DC6359"/>
    <w:rsid w:val="00DC6F7B"/>
    <w:rsid w:val="00DC74CF"/>
    <w:rsid w:val="00DC78F9"/>
    <w:rsid w:val="00DC7CE7"/>
    <w:rsid w:val="00DD0962"/>
    <w:rsid w:val="00DD0E22"/>
    <w:rsid w:val="00DD0EDD"/>
    <w:rsid w:val="00DD24EC"/>
    <w:rsid w:val="00DD275E"/>
    <w:rsid w:val="00DD2964"/>
    <w:rsid w:val="00DD50C1"/>
    <w:rsid w:val="00DD5C3E"/>
    <w:rsid w:val="00DD5D9D"/>
    <w:rsid w:val="00DD5DFA"/>
    <w:rsid w:val="00DD6190"/>
    <w:rsid w:val="00DD6270"/>
    <w:rsid w:val="00DD685C"/>
    <w:rsid w:val="00DD72BB"/>
    <w:rsid w:val="00DD7307"/>
    <w:rsid w:val="00DD79B7"/>
    <w:rsid w:val="00DD7DA4"/>
    <w:rsid w:val="00DE28EC"/>
    <w:rsid w:val="00DE31B4"/>
    <w:rsid w:val="00DE431C"/>
    <w:rsid w:val="00DE4BD8"/>
    <w:rsid w:val="00DE5730"/>
    <w:rsid w:val="00DE6B04"/>
    <w:rsid w:val="00DE6B97"/>
    <w:rsid w:val="00DE6C4E"/>
    <w:rsid w:val="00DE6D98"/>
    <w:rsid w:val="00DE6DEC"/>
    <w:rsid w:val="00DE6E1E"/>
    <w:rsid w:val="00DE7121"/>
    <w:rsid w:val="00DE7CF1"/>
    <w:rsid w:val="00DF02A7"/>
    <w:rsid w:val="00DF0643"/>
    <w:rsid w:val="00DF09F0"/>
    <w:rsid w:val="00DF133B"/>
    <w:rsid w:val="00DF2926"/>
    <w:rsid w:val="00DF34D0"/>
    <w:rsid w:val="00DF3EDD"/>
    <w:rsid w:val="00DF3EDE"/>
    <w:rsid w:val="00DF45A5"/>
    <w:rsid w:val="00DF4B5B"/>
    <w:rsid w:val="00DF4EB7"/>
    <w:rsid w:val="00DF50A9"/>
    <w:rsid w:val="00DF579C"/>
    <w:rsid w:val="00DF5CB2"/>
    <w:rsid w:val="00DF60FB"/>
    <w:rsid w:val="00DF6637"/>
    <w:rsid w:val="00DF6664"/>
    <w:rsid w:val="00DF6A24"/>
    <w:rsid w:val="00DF7433"/>
    <w:rsid w:val="00DF74BC"/>
    <w:rsid w:val="00E00E8B"/>
    <w:rsid w:val="00E00F04"/>
    <w:rsid w:val="00E013B3"/>
    <w:rsid w:val="00E031FF"/>
    <w:rsid w:val="00E03242"/>
    <w:rsid w:val="00E03CF6"/>
    <w:rsid w:val="00E03D71"/>
    <w:rsid w:val="00E03F2C"/>
    <w:rsid w:val="00E040E7"/>
    <w:rsid w:val="00E05C38"/>
    <w:rsid w:val="00E06EEF"/>
    <w:rsid w:val="00E06F60"/>
    <w:rsid w:val="00E0738F"/>
    <w:rsid w:val="00E074FF"/>
    <w:rsid w:val="00E07EB3"/>
    <w:rsid w:val="00E11AD0"/>
    <w:rsid w:val="00E11EF7"/>
    <w:rsid w:val="00E12A87"/>
    <w:rsid w:val="00E12F33"/>
    <w:rsid w:val="00E12FA8"/>
    <w:rsid w:val="00E13DFB"/>
    <w:rsid w:val="00E14A2F"/>
    <w:rsid w:val="00E14BFE"/>
    <w:rsid w:val="00E15B9B"/>
    <w:rsid w:val="00E16367"/>
    <w:rsid w:val="00E163EA"/>
    <w:rsid w:val="00E16670"/>
    <w:rsid w:val="00E16B78"/>
    <w:rsid w:val="00E16FBA"/>
    <w:rsid w:val="00E17149"/>
    <w:rsid w:val="00E172DB"/>
    <w:rsid w:val="00E17B8D"/>
    <w:rsid w:val="00E20219"/>
    <w:rsid w:val="00E2028A"/>
    <w:rsid w:val="00E20C7D"/>
    <w:rsid w:val="00E20E58"/>
    <w:rsid w:val="00E212F5"/>
    <w:rsid w:val="00E2214C"/>
    <w:rsid w:val="00E226A4"/>
    <w:rsid w:val="00E22EC2"/>
    <w:rsid w:val="00E22ED4"/>
    <w:rsid w:val="00E23533"/>
    <w:rsid w:val="00E239FC"/>
    <w:rsid w:val="00E24925"/>
    <w:rsid w:val="00E24DFB"/>
    <w:rsid w:val="00E257C1"/>
    <w:rsid w:val="00E264FF"/>
    <w:rsid w:val="00E266D2"/>
    <w:rsid w:val="00E267FB"/>
    <w:rsid w:val="00E2687F"/>
    <w:rsid w:val="00E26CC5"/>
    <w:rsid w:val="00E27249"/>
    <w:rsid w:val="00E2783F"/>
    <w:rsid w:val="00E30B03"/>
    <w:rsid w:val="00E30E13"/>
    <w:rsid w:val="00E30FB5"/>
    <w:rsid w:val="00E3121D"/>
    <w:rsid w:val="00E312BD"/>
    <w:rsid w:val="00E31CEA"/>
    <w:rsid w:val="00E32506"/>
    <w:rsid w:val="00E32AC9"/>
    <w:rsid w:val="00E32FC8"/>
    <w:rsid w:val="00E34234"/>
    <w:rsid w:val="00E34ED9"/>
    <w:rsid w:val="00E35246"/>
    <w:rsid w:val="00E36ED2"/>
    <w:rsid w:val="00E372D9"/>
    <w:rsid w:val="00E37426"/>
    <w:rsid w:val="00E3756D"/>
    <w:rsid w:val="00E4093F"/>
    <w:rsid w:val="00E40A37"/>
    <w:rsid w:val="00E40C61"/>
    <w:rsid w:val="00E41022"/>
    <w:rsid w:val="00E41915"/>
    <w:rsid w:val="00E41FBE"/>
    <w:rsid w:val="00E42302"/>
    <w:rsid w:val="00E42503"/>
    <w:rsid w:val="00E42657"/>
    <w:rsid w:val="00E433EF"/>
    <w:rsid w:val="00E4365E"/>
    <w:rsid w:val="00E444B5"/>
    <w:rsid w:val="00E44D62"/>
    <w:rsid w:val="00E45134"/>
    <w:rsid w:val="00E454D6"/>
    <w:rsid w:val="00E459AD"/>
    <w:rsid w:val="00E45D6F"/>
    <w:rsid w:val="00E46188"/>
    <w:rsid w:val="00E46F07"/>
    <w:rsid w:val="00E47167"/>
    <w:rsid w:val="00E5077F"/>
    <w:rsid w:val="00E50B61"/>
    <w:rsid w:val="00E50BD0"/>
    <w:rsid w:val="00E50D12"/>
    <w:rsid w:val="00E50F28"/>
    <w:rsid w:val="00E513E8"/>
    <w:rsid w:val="00E51AA7"/>
    <w:rsid w:val="00E51F11"/>
    <w:rsid w:val="00E52737"/>
    <w:rsid w:val="00E52763"/>
    <w:rsid w:val="00E53035"/>
    <w:rsid w:val="00E532DF"/>
    <w:rsid w:val="00E53999"/>
    <w:rsid w:val="00E544E7"/>
    <w:rsid w:val="00E5529B"/>
    <w:rsid w:val="00E55684"/>
    <w:rsid w:val="00E556A0"/>
    <w:rsid w:val="00E55888"/>
    <w:rsid w:val="00E5610F"/>
    <w:rsid w:val="00E5623D"/>
    <w:rsid w:val="00E564D8"/>
    <w:rsid w:val="00E565D3"/>
    <w:rsid w:val="00E56B75"/>
    <w:rsid w:val="00E575AC"/>
    <w:rsid w:val="00E600C6"/>
    <w:rsid w:val="00E6067D"/>
    <w:rsid w:val="00E60808"/>
    <w:rsid w:val="00E610BA"/>
    <w:rsid w:val="00E614D8"/>
    <w:rsid w:val="00E61C1C"/>
    <w:rsid w:val="00E61D8B"/>
    <w:rsid w:val="00E61DE7"/>
    <w:rsid w:val="00E62B20"/>
    <w:rsid w:val="00E6359C"/>
    <w:rsid w:val="00E63E96"/>
    <w:rsid w:val="00E642DC"/>
    <w:rsid w:val="00E64A67"/>
    <w:rsid w:val="00E65158"/>
    <w:rsid w:val="00E65C4F"/>
    <w:rsid w:val="00E66145"/>
    <w:rsid w:val="00E66729"/>
    <w:rsid w:val="00E66930"/>
    <w:rsid w:val="00E66C51"/>
    <w:rsid w:val="00E66E07"/>
    <w:rsid w:val="00E677CA"/>
    <w:rsid w:val="00E706F7"/>
    <w:rsid w:val="00E70F55"/>
    <w:rsid w:val="00E719F9"/>
    <w:rsid w:val="00E71B2B"/>
    <w:rsid w:val="00E71C92"/>
    <w:rsid w:val="00E722BD"/>
    <w:rsid w:val="00E7296D"/>
    <w:rsid w:val="00E72BBD"/>
    <w:rsid w:val="00E731A9"/>
    <w:rsid w:val="00E73C34"/>
    <w:rsid w:val="00E749B1"/>
    <w:rsid w:val="00E7513C"/>
    <w:rsid w:val="00E7513D"/>
    <w:rsid w:val="00E75B16"/>
    <w:rsid w:val="00E75E97"/>
    <w:rsid w:val="00E76541"/>
    <w:rsid w:val="00E76613"/>
    <w:rsid w:val="00E76B7D"/>
    <w:rsid w:val="00E76FE4"/>
    <w:rsid w:val="00E77144"/>
    <w:rsid w:val="00E772D7"/>
    <w:rsid w:val="00E77549"/>
    <w:rsid w:val="00E77C43"/>
    <w:rsid w:val="00E81353"/>
    <w:rsid w:val="00E81B78"/>
    <w:rsid w:val="00E820AD"/>
    <w:rsid w:val="00E8306A"/>
    <w:rsid w:val="00E84597"/>
    <w:rsid w:val="00E84AB6"/>
    <w:rsid w:val="00E84DD5"/>
    <w:rsid w:val="00E859EA"/>
    <w:rsid w:val="00E85DDC"/>
    <w:rsid w:val="00E86AB7"/>
    <w:rsid w:val="00E87365"/>
    <w:rsid w:val="00E878DC"/>
    <w:rsid w:val="00E90420"/>
    <w:rsid w:val="00E90A03"/>
    <w:rsid w:val="00E90BDE"/>
    <w:rsid w:val="00E91272"/>
    <w:rsid w:val="00E91E88"/>
    <w:rsid w:val="00E927C1"/>
    <w:rsid w:val="00E92839"/>
    <w:rsid w:val="00E92C92"/>
    <w:rsid w:val="00E93541"/>
    <w:rsid w:val="00E95BA6"/>
    <w:rsid w:val="00E96009"/>
    <w:rsid w:val="00E96297"/>
    <w:rsid w:val="00E9666D"/>
    <w:rsid w:val="00E967C3"/>
    <w:rsid w:val="00E96E23"/>
    <w:rsid w:val="00E9766F"/>
    <w:rsid w:val="00E979A3"/>
    <w:rsid w:val="00E97D6D"/>
    <w:rsid w:val="00EA0570"/>
    <w:rsid w:val="00EA1710"/>
    <w:rsid w:val="00EA180C"/>
    <w:rsid w:val="00EA1DB3"/>
    <w:rsid w:val="00EA1F9F"/>
    <w:rsid w:val="00EA31F7"/>
    <w:rsid w:val="00EA3478"/>
    <w:rsid w:val="00EA3604"/>
    <w:rsid w:val="00EA3F30"/>
    <w:rsid w:val="00EA426E"/>
    <w:rsid w:val="00EA4F32"/>
    <w:rsid w:val="00EA512B"/>
    <w:rsid w:val="00EA554D"/>
    <w:rsid w:val="00EA56B1"/>
    <w:rsid w:val="00EA5A33"/>
    <w:rsid w:val="00EA5B86"/>
    <w:rsid w:val="00EA67E7"/>
    <w:rsid w:val="00EA73A5"/>
    <w:rsid w:val="00EA7762"/>
    <w:rsid w:val="00EA791E"/>
    <w:rsid w:val="00EA7B61"/>
    <w:rsid w:val="00EA7E29"/>
    <w:rsid w:val="00EA7F60"/>
    <w:rsid w:val="00EB01BB"/>
    <w:rsid w:val="00EB0830"/>
    <w:rsid w:val="00EB0CA3"/>
    <w:rsid w:val="00EB185D"/>
    <w:rsid w:val="00EB1948"/>
    <w:rsid w:val="00EB1E71"/>
    <w:rsid w:val="00EB232C"/>
    <w:rsid w:val="00EB27A8"/>
    <w:rsid w:val="00EB3001"/>
    <w:rsid w:val="00EB333B"/>
    <w:rsid w:val="00EB359D"/>
    <w:rsid w:val="00EB39FD"/>
    <w:rsid w:val="00EB3F8D"/>
    <w:rsid w:val="00EB4151"/>
    <w:rsid w:val="00EB4487"/>
    <w:rsid w:val="00EB4AA4"/>
    <w:rsid w:val="00EB4EC7"/>
    <w:rsid w:val="00EB5BDD"/>
    <w:rsid w:val="00EB6235"/>
    <w:rsid w:val="00EB624D"/>
    <w:rsid w:val="00EB6BE4"/>
    <w:rsid w:val="00EB6FE7"/>
    <w:rsid w:val="00EB74FB"/>
    <w:rsid w:val="00EB7641"/>
    <w:rsid w:val="00EB7776"/>
    <w:rsid w:val="00EB7B18"/>
    <w:rsid w:val="00EC084F"/>
    <w:rsid w:val="00EC11A1"/>
    <w:rsid w:val="00EC2E64"/>
    <w:rsid w:val="00EC362B"/>
    <w:rsid w:val="00EC3DCB"/>
    <w:rsid w:val="00EC41E1"/>
    <w:rsid w:val="00EC5CFE"/>
    <w:rsid w:val="00EC5E8D"/>
    <w:rsid w:val="00EC6506"/>
    <w:rsid w:val="00EC6563"/>
    <w:rsid w:val="00EC65FC"/>
    <w:rsid w:val="00EC663A"/>
    <w:rsid w:val="00EC7943"/>
    <w:rsid w:val="00EC7A8C"/>
    <w:rsid w:val="00ED0E1D"/>
    <w:rsid w:val="00ED1351"/>
    <w:rsid w:val="00ED1854"/>
    <w:rsid w:val="00ED1C6F"/>
    <w:rsid w:val="00ED279D"/>
    <w:rsid w:val="00ED2D59"/>
    <w:rsid w:val="00ED2E98"/>
    <w:rsid w:val="00ED3430"/>
    <w:rsid w:val="00ED4DB3"/>
    <w:rsid w:val="00ED4F80"/>
    <w:rsid w:val="00ED512D"/>
    <w:rsid w:val="00ED51B8"/>
    <w:rsid w:val="00ED5318"/>
    <w:rsid w:val="00ED6394"/>
    <w:rsid w:val="00ED69D7"/>
    <w:rsid w:val="00ED6DB8"/>
    <w:rsid w:val="00ED6F5D"/>
    <w:rsid w:val="00EE0339"/>
    <w:rsid w:val="00EE2010"/>
    <w:rsid w:val="00EE22C9"/>
    <w:rsid w:val="00EE2A81"/>
    <w:rsid w:val="00EE2C02"/>
    <w:rsid w:val="00EE3477"/>
    <w:rsid w:val="00EE381D"/>
    <w:rsid w:val="00EE3B94"/>
    <w:rsid w:val="00EE4083"/>
    <w:rsid w:val="00EE4A21"/>
    <w:rsid w:val="00EE4B42"/>
    <w:rsid w:val="00EE4B7F"/>
    <w:rsid w:val="00EE572D"/>
    <w:rsid w:val="00EE5E19"/>
    <w:rsid w:val="00EE6455"/>
    <w:rsid w:val="00EE67F3"/>
    <w:rsid w:val="00EE6A47"/>
    <w:rsid w:val="00EE7A05"/>
    <w:rsid w:val="00EE7D50"/>
    <w:rsid w:val="00EF018E"/>
    <w:rsid w:val="00EF072E"/>
    <w:rsid w:val="00EF104F"/>
    <w:rsid w:val="00EF10C3"/>
    <w:rsid w:val="00EF1150"/>
    <w:rsid w:val="00EF119B"/>
    <w:rsid w:val="00EF121D"/>
    <w:rsid w:val="00EF14AB"/>
    <w:rsid w:val="00EF1665"/>
    <w:rsid w:val="00EF2A47"/>
    <w:rsid w:val="00EF2B13"/>
    <w:rsid w:val="00EF2D1C"/>
    <w:rsid w:val="00EF4518"/>
    <w:rsid w:val="00EF53E3"/>
    <w:rsid w:val="00EF5F62"/>
    <w:rsid w:val="00EF6283"/>
    <w:rsid w:val="00EF6480"/>
    <w:rsid w:val="00EF6C48"/>
    <w:rsid w:val="00EF7663"/>
    <w:rsid w:val="00F012BE"/>
    <w:rsid w:val="00F018A4"/>
    <w:rsid w:val="00F02F26"/>
    <w:rsid w:val="00F03598"/>
    <w:rsid w:val="00F04355"/>
    <w:rsid w:val="00F04CC4"/>
    <w:rsid w:val="00F04E7E"/>
    <w:rsid w:val="00F05D1C"/>
    <w:rsid w:val="00F06693"/>
    <w:rsid w:val="00F0742F"/>
    <w:rsid w:val="00F07877"/>
    <w:rsid w:val="00F07AE8"/>
    <w:rsid w:val="00F101DC"/>
    <w:rsid w:val="00F107F4"/>
    <w:rsid w:val="00F10D65"/>
    <w:rsid w:val="00F10F83"/>
    <w:rsid w:val="00F11015"/>
    <w:rsid w:val="00F1222D"/>
    <w:rsid w:val="00F12721"/>
    <w:rsid w:val="00F12CD4"/>
    <w:rsid w:val="00F13A0A"/>
    <w:rsid w:val="00F13FA1"/>
    <w:rsid w:val="00F1400F"/>
    <w:rsid w:val="00F142A2"/>
    <w:rsid w:val="00F151CB"/>
    <w:rsid w:val="00F15A49"/>
    <w:rsid w:val="00F15B87"/>
    <w:rsid w:val="00F15C8E"/>
    <w:rsid w:val="00F168A2"/>
    <w:rsid w:val="00F16B97"/>
    <w:rsid w:val="00F175AF"/>
    <w:rsid w:val="00F17BC5"/>
    <w:rsid w:val="00F203DB"/>
    <w:rsid w:val="00F203EC"/>
    <w:rsid w:val="00F20513"/>
    <w:rsid w:val="00F20772"/>
    <w:rsid w:val="00F20D0E"/>
    <w:rsid w:val="00F2285B"/>
    <w:rsid w:val="00F2285F"/>
    <w:rsid w:val="00F228B1"/>
    <w:rsid w:val="00F23D99"/>
    <w:rsid w:val="00F249F6"/>
    <w:rsid w:val="00F24CCB"/>
    <w:rsid w:val="00F2520A"/>
    <w:rsid w:val="00F25A9A"/>
    <w:rsid w:val="00F262C4"/>
    <w:rsid w:val="00F269B6"/>
    <w:rsid w:val="00F26AAD"/>
    <w:rsid w:val="00F26D87"/>
    <w:rsid w:val="00F3047E"/>
    <w:rsid w:val="00F3056F"/>
    <w:rsid w:val="00F317A8"/>
    <w:rsid w:val="00F31B0B"/>
    <w:rsid w:val="00F31F5D"/>
    <w:rsid w:val="00F32427"/>
    <w:rsid w:val="00F3325A"/>
    <w:rsid w:val="00F3399B"/>
    <w:rsid w:val="00F34691"/>
    <w:rsid w:val="00F34698"/>
    <w:rsid w:val="00F34801"/>
    <w:rsid w:val="00F34D7C"/>
    <w:rsid w:val="00F35C40"/>
    <w:rsid w:val="00F35FA9"/>
    <w:rsid w:val="00F360E9"/>
    <w:rsid w:val="00F375E3"/>
    <w:rsid w:val="00F37846"/>
    <w:rsid w:val="00F40560"/>
    <w:rsid w:val="00F405CF"/>
    <w:rsid w:val="00F4105E"/>
    <w:rsid w:val="00F41268"/>
    <w:rsid w:val="00F41400"/>
    <w:rsid w:val="00F414B0"/>
    <w:rsid w:val="00F415D4"/>
    <w:rsid w:val="00F41D7D"/>
    <w:rsid w:val="00F41EE9"/>
    <w:rsid w:val="00F420E9"/>
    <w:rsid w:val="00F42D23"/>
    <w:rsid w:val="00F43A50"/>
    <w:rsid w:val="00F44687"/>
    <w:rsid w:val="00F44D79"/>
    <w:rsid w:val="00F45CFF"/>
    <w:rsid w:val="00F462A1"/>
    <w:rsid w:val="00F4682F"/>
    <w:rsid w:val="00F46BD3"/>
    <w:rsid w:val="00F47016"/>
    <w:rsid w:val="00F47509"/>
    <w:rsid w:val="00F47517"/>
    <w:rsid w:val="00F47665"/>
    <w:rsid w:val="00F50C45"/>
    <w:rsid w:val="00F50DBE"/>
    <w:rsid w:val="00F51BBB"/>
    <w:rsid w:val="00F51CEB"/>
    <w:rsid w:val="00F52787"/>
    <w:rsid w:val="00F52A85"/>
    <w:rsid w:val="00F52D83"/>
    <w:rsid w:val="00F52E8F"/>
    <w:rsid w:val="00F535C9"/>
    <w:rsid w:val="00F536F6"/>
    <w:rsid w:val="00F5392F"/>
    <w:rsid w:val="00F53B0C"/>
    <w:rsid w:val="00F53CE0"/>
    <w:rsid w:val="00F5416A"/>
    <w:rsid w:val="00F54599"/>
    <w:rsid w:val="00F55018"/>
    <w:rsid w:val="00F5581C"/>
    <w:rsid w:val="00F568C5"/>
    <w:rsid w:val="00F56F51"/>
    <w:rsid w:val="00F57433"/>
    <w:rsid w:val="00F574B8"/>
    <w:rsid w:val="00F576C2"/>
    <w:rsid w:val="00F5791E"/>
    <w:rsid w:val="00F57963"/>
    <w:rsid w:val="00F57C33"/>
    <w:rsid w:val="00F60358"/>
    <w:rsid w:val="00F60B7E"/>
    <w:rsid w:val="00F62EB9"/>
    <w:rsid w:val="00F636F5"/>
    <w:rsid w:val="00F63B55"/>
    <w:rsid w:val="00F63C9E"/>
    <w:rsid w:val="00F63ECA"/>
    <w:rsid w:val="00F642DA"/>
    <w:rsid w:val="00F64A1D"/>
    <w:rsid w:val="00F65082"/>
    <w:rsid w:val="00F654C5"/>
    <w:rsid w:val="00F656DF"/>
    <w:rsid w:val="00F659B0"/>
    <w:rsid w:val="00F660FA"/>
    <w:rsid w:val="00F663B9"/>
    <w:rsid w:val="00F664C3"/>
    <w:rsid w:val="00F66D46"/>
    <w:rsid w:val="00F67332"/>
    <w:rsid w:val="00F67842"/>
    <w:rsid w:val="00F7048D"/>
    <w:rsid w:val="00F70766"/>
    <w:rsid w:val="00F70EA3"/>
    <w:rsid w:val="00F71283"/>
    <w:rsid w:val="00F7194F"/>
    <w:rsid w:val="00F723E0"/>
    <w:rsid w:val="00F726BC"/>
    <w:rsid w:val="00F737A5"/>
    <w:rsid w:val="00F73EDE"/>
    <w:rsid w:val="00F75212"/>
    <w:rsid w:val="00F75AF9"/>
    <w:rsid w:val="00F75B29"/>
    <w:rsid w:val="00F76204"/>
    <w:rsid w:val="00F76D36"/>
    <w:rsid w:val="00F76E9F"/>
    <w:rsid w:val="00F76EC2"/>
    <w:rsid w:val="00F772B5"/>
    <w:rsid w:val="00F77AD0"/>
    <w:rsid w:val="00F80185"/>
    <w:rsid w:val="00F80239"/>
    <w:rsid w:val="00F80486"/>
    <w:rsid w:val="00F81176"/>
    <w:rsid w:val="00F8147D"/>
    <w:rsid w:val="00F818EF"/>
    <w:rsid w:val="00F8211B"/>
    <w:rsid w:val="00F82D88"/>
    <w:rsid w:val="00F83332"/>
    <w:rsid w:val="00F838CC"/>
    <w:rsid w:val="00F84306"/>
    <w:rsid w:val="00F85180"/>
    <w:rsid w:val="00F855A6"/>
    <w:rsid w:val="00F8584A"/>
    <w:rsid w:val="00F85FA9"/>
    <w:rsid w:val="00F860B0"/>
    <w:rsid w:val="00F86171"/>
    <w:rsid w:val="00F87D87"/>
    <w:rsid w:val="00F90290"/>
    <w:rsid w:val="00F909BF"/>
    <w:rsid w:val="00F90F71"/>
    <w:rsid w:val="00F91323"/>
    <w:rsid w:val="00F91466"/>
    <w:rsid w:val="00F92F15"/>
    <w:rsid w:val="00F92F47"/>
    <w:rsid w:val="00F963EC"/>
    <w:rsid w:val="00F96A0D"/>
    <w:rsid w:val="00F973FB"/>
    <w:rsid w:val="00F97692"/>
    <w:rsid w:val="00F97AE8"/>
    <w:rsid w:val="00F97C0E"/>
    <w:rsid w:val="00F97CDE"/>
    <w:rsid w:val="00F97D07"/>
    <w:rsid w:val="00F97F82"/>
    <w:rsid w:val="00FA09CC"/>
    <w:rsid w:val="00FA0BA9"/>
    <w:rsid w:val="00FA1137"/>
    <w:rsid w:val="00FA176A"/>
    <w:rsid w:val="00FA1787"/>
    <w:rsid w:val="00FA2929"/>
    <w:rsid w:val="00FA2CE8"/>
    <w:rsid w:val="00FA2F4D"/>
    <w:rsid w:val="00FA3D3F"/>
    <w:rsid w:val="00FA3D99"/>
    <w:rsid w:val="00FA3DC3"/>
    <w:rsid w:val="00FA5C5A"/>
    <w:rsid w:val="00FA62CE"/>
    <w:rsid w:val="00FA671E"/>
    <w:rsid w:val="00FA6E2A"/>
    <w:rsid w:val="00FA6FA0"/>
    <w:rsid w:val="00FA6FB7"/>
    <w:rsid w:val="00FA7063"/>
    <w:rsid w:val="00FA7622"/>
    <w:rsid w:val="00FA7A69"/>
    <w:rsid w:val="00FA7B0D"/>
    <w:rsid w:val="00FB10E7"/>
    <w:rsid w:val="00FB1282"/>
    <w:rsid w:val="00FB1333"/>
    <w:rsid w:val="00FB1973"/>
    <w:rsid w:val="00FB1C97"/>
    <w:rsid w:val="00FB1F19"/>
    <w:rsid w:val="00FB2936"/>
    <w:rsid w:val="00FB29F5"/>
    <w:rsid w:val="00FB32E4"/>
    <w:rsid w:val="00FB36A1"/>
    <w:rsid w:val="00FB396D"/>
    <w:rsid w:val="00FB446C"/>
    <w:rsid w:val="00FB48DF"/>
    <w:rsid w:val="00FB4A37"/>
    <w:rsid w:val="00FB4DD2"/>
    <w:rsid w:val="00FB51AF"/>
    <w:rsid w:val="00FB606C"/>
    <w:rsid w:val="00FB63C2"/>
    <w:rsid w:val="00FB6FCF"/>
    <w:rsid w:val="00FB7D67"/>
    <w:rsid w:val="00FC032E"/>
    <w:rsid w:val="00FC06CB"/>
    <w:rsid w:val="00FC0F27"/>
    <w:rsid w:val="00FC0FC4"/>
    <w:rsid w:val="00FC1BDE"/>
    <w:rsid w:val="00FC3251"/>
    <w:rsid w:val="00FC3351"/>
    <w:rsid w:val="00FC3D30"/>
    <w:rsid w:val="00FC4858"/>
    <w:rsid w:val="00FC4D35"/>
    <w:rsid w:val="00FC5A60"/>
    <w:rsid w:val="00FC6600"/>
    <w:rsid w:val="00FC6A07"/>
    <w:rsid w:val="00FC6EFC"/>
    <w:rsid w:val="00FC73DF"/>
    <w:rsid w:val="00FD0190"/>
    <w:rsid w:val="00FD01AB"/>
    <w:rsid w:val="00FD0BEA"/>
    <w:rsid w:val="00FD1149"/>
    <w:rsid w:val="00FD1171"/>
    <w:rsid w:val="00FD2979"/>
    <w:rsid w:val="00FD2A90"/>
    <w:rsid w:val="00FD2CD0"/>
    <w:rsid w:val="00FD32A4"/>
    <w:rsid w:val="00FD3A4B"/>
    <w:rsid w:val="00FD3E76"/>
    <w:rsid w:val="00FD4448"/>
    <w:rsid w:val="00FD5499"/>
    <w:rsid w:val="00FD5C57"/>
    <w:rsid w:val="00FD61A3"/>
    <w:rsid w:val="00FD647F"/>
    <w:rsid w:val="00FD66E9"/>
    <w:rsid w:val="00FD7237"/>
    <w:rsid w:val="00FD74E6"/>
    <w:rsid w:val="00FE17D0"/>
    <w:rsid w:val="00FE1B3D"/>
    <w:rsid w:val="00FE1BA7"/>
    <w:rsid w:val="00FE2208"/>
    <w:rsid w:val="00FE266F"/>
    <w:rsid w:val="00FE2833"/>
    <w:rsid w:val="00FE4454"/>
    <w:rsid w:val="00FE52B2"/>
    <w:rsid w:val="00FE533E"/>
    <w:rsid w:val="00FE607A"/>
    <w:rsid w:val="00FE622F"/>
    <w:rsid w:val="00FE66B1"/>
    <w:rsid w:val="00FE6B42"/>
    <w:rsid w:val="00FF04A3"/>
    <w:rsid w:val="00FF0E7F"/>
    <w:rsid w:val="00FF112A"/>
    <w:rsid w:val="00FF1593"/>
    <w:rsid w:val="00FF1879"/>
    <w:rsid w:val="00FF481C"/>
    <w:rsid w:val="00FF4AD1"/>
    <w:rsid w:val="00FF616A"/>
    <w:rsid w:val="00FF6895"/>
    <w:rsid w:val="00FF710F"/>
    <w:rsid w:val="00FF76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F89A14"/>
  <w15:chartTrackingRefBased/>
  <w15:docId w15:val="{4B7972BF-7262-4502-8884-165BD5629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5251"/>
    <w:pPr>
      <w:spacing w:before="120" w:after="120"/>
    </w:pPr>
    <w:rPr>
      <w:rFonts w:ascii="Times New Roman" w:hAnsi="Times New Roman"/>
      <w:sz w:val="22"/>
      <w:szCs w:val="22"/>
    </w:rPr>
  </w:style>
  <w:style w:type="paragraph" w:styleId="Heading1">
    <w:name w:val="heading 1"/>
    <w:aliases w:val="Main Section Heading,H1"/>
    <w:next w:val="Normal"/>
    <w:link w:val="Heading1Char"/>
    <w:qFormat/>
    <w:rsid w:val="00FB6FCF"/>
    <w:pPr>
      <w:keepNext/>
      <w:keepLines/>
      <w:tabs>
        <w:tab w:val="left" w:pos="576"/>
      </w:tabs>
      <w:spacing w:before="240" w:after="120"/>
      <w:outlineLvl w:val="0"/>
    </w:pPr>
    <w:rPr>
      <w:rFonts w:ascii="Arial" w:eastAsia="Times New Roman" w:hAnsi="Arial"/>
      <w:b/>
      <w:bCs/>
      <w:caps/>
      <w:sz w:val="26"/>
      <w:szCs w:val="28"/>
    </w:rPr>
  </w:style>
  <w:style w:type="paragraph" w:styleId="Heading2">
    <w:name w:val="heading 2"/>
    <w:next w:val="Normal"/>
    <w:link w:val="Heading2Char"/>
    <w:unhideWhenUsed/>
    <w:qFormat/>
    <w:rsid w:val="00ED1C6F"/>
    <w:pPr>
      <w:keepNext/>
      <w:keepLines/>
      <w:spacing w:before="240" w:after="120"/>
      <w:outlineLvl w:val="1"/>
    </w:pPr>
    <w:rPr>
      <w:rFonts w:ascii="Arial" w:eastAsia="Times New Roman" w:hAnsi="Arial" w:cs="Arial"/>
      <w:b/>
      <w:bCs/>
      <w:sz w:val="24"/>
      <w:szCs w:val="24"/>
    </w:rPr>
  </w:style>
  <w:style w:type="paragraph" w:styleId="Heading3">
    <w:name w:val="heading 3"/>
    <w:basedOn w:val="Normal"/>
    <w:next w:val="Normal"/>
    <w:link w:val="Heading3Char"/>
    <w:uiPriority w:val="9"/>
    <w:unhideWhenUsed/>
    <w:qFormat/>
    <w:rsid w:val="0020473B"/>
    <w:pPr>
      <w:keepNext/>
      <w:keepLines/>
      <w:spacing w:before="200" w:after="0"/>
      <w:outlineLvl w:val="2"/>
    </w:pPr>
    <w:rPr>
      <w:rFonts w:ascii="Arial" w:eastAsia="Times New Roman" w:hAnsi="Arial"/>
      <w:b/>
      <w:bCs/>
      <w:i/>
      <w:sz w:val="20"/>
      <w:lang w:val="x-none" w:eastAsia="x-none"/>
    </w:rPr>
  </w:style>
  <w:style w:type="paragraph" w:styleId="Heading4">
    <w:name w:val="heading 4"/>
    <w:basedOn w:val="Normal"/>
    <w:next w:val="Normal"/>
    <w:link w:val="Heading4Char"/>
    <w:uiPriority w:val="9"/>
    <w:unhideWhenUsed/>
    <w:qFormat/>
    <w:rsid w:val="00272964"/>
    <w:pPr>
      <w:spacing w:before="200" w:after="0"/>
      <w:outlineLvl w:val="3"/>
    </w:pPr>
    <w:rPr>
      <w:rFonts w:ascii="Arial" w:hAnsi="Arial"/>
      <w:b/>
      <w:i/>
      <w:sz w:val="20"/>
      <w:szCs w:val="24"/>
      <w:lang w:val="x-none" w:eastAsia="x-none"/>
    </w:rPr>
  </w:style>
  <w:style w:type="paragraph" w:styleId="Heading5">
    <w:name w:val="heading 5"/>
    <w:basedOn w:val="Normal"/>
    <w:next w:val="Normal"/>
    <w:link w:val="Heading5Char"/>
    <w:uiPriority w:val="9"/>
    <w:unhideWhenUsed/>
    <w:qFormat/>
    <w:rsid w:val="003B13CD"/>
    <w:pPr>
      <w:keepNext/>
      <w:keepLines/>
      <w:numPr>
        <w:ilvl w:val="4"/>
        <w:numId w:val="5"/>
      </w:numPr>
      <w:spacing w:before="200" w:after="0"/>
      <w:outlineLvl w:val="4"/>
    </w:pPr>
    <w:rPr>
      <w:rFonts w:ascii="Arial" w:eastAsia="Times New Roman" w:hAnsi="Arial"/>
      <w:b/>
      <w:i/>
      <w:sz w:val="20"/>
      <w:lang w:val="x-none" w:eastAsia="x-none"/>
    </w:rPr>
  </w:style>
  <w:style w:type="paragraph" w:styleId="Heading6">
    <w:name w:val="heading 6"/>
    <w:basedOn w:val="Normal"/>
    <w:next w:val="Normal"/>
    <w:link w:val="Heading6Char"/>
    <w:uiPriority w:val="9"/>
    <w:unhideWhenUsed/>
    <w:qFormat/>
    <w:rsid w:val="009C2035"/>
    <w:pPr>
      <w:keepNext/>
      <w:keepLines/>
      <w:numPr>
        <w:ilvl w:val="5"/>
        <w:numId w:val="5"/>
      </w:numPr>
      <w:spacing w:before="200" w:after="0"/>
      <w:outlineLvl w:val="5"/>
    </w:pPr>
    <w:rPr>
      <w:rFonts w:ascii="Arial Bold" w:eastAsia="Times New Roman" w:hAnsi="Arial Bold"/>
      <w:b/>
      <w:iCs/>
      <w:caps/>
      <w:sz w:val="26"/>
      <w:lang w:val="x-none" w:eastAsia="x-none"/>
    </w:rPr>
  </w:style>
  <w:style w:type="paragraph" w:styleId="Heading7">
    <w:name w:val="heading 7"/>
    <w:basedOn w:val="Normal"/>
    <w:next w:val="Normal"/>
    <w:link w:val="Heading7Char"/>
    <w:uiPriority w:val="9"/>
    <w:unhideWhenUsed/>
    <w:qFormat/>
    <w:rsid w:val="003B13CD"/>
    <w:pPr>
      <w:keepNext/>
      <w:keepLines/>
      <w:numPr>
        <w:ilvl w:val="6"/>
        <w:numId w:val="5"/>
      </w:numPr>
      <w:spacing w:before="200" w:after="0"/>
      <w:outlineLvl w:val="6"/>
    </w:pPr>
    <w:rPr>
      <w:rFonts w:ascii="Arial" w:eastAsia="Times New Roman" w:hAnsi="Arial"/>
      <w:b/>
      <w:iCs/>
      <w:lang w:val="x-none" w:eastAsia="x-none"/>
    </w:rPr>
  </w:style>
  <w:style w:type="paragraph" w:styleId="Heading8">
    <w:name w:val="heading 8"/>
    <w:basedOn w:val="Normal"/>
    <w:next w:val="Normal"/>
    <w:link w:val="Heading8Char"/>
    <w:uiPriority w:val="9"/>
    <w:unhideWhenUsed/>
    <w:qFormat/>
    <w:rsid w:val="003B13CD"/>
    <w:pPr>
      <w:keepNext/>
      <w:keepLines/>
      <w:numPr>
        <w:ilvl w:val="7"/>
        <w:numId w:val="5"/>
      </w:numPr>
      <w:spacing w:before="200" w:after="0"/>
      <w:outlineLvl w:val="7"/>
    </w:pPr>
    <w:rPr>
      <w:rFonts w:ascii="Arial" w:hAnsi="Arial"/>
      <w:b/>
      <w:i/>
      <w:lang w:val="x-none" w:eastAsia="x-none"/>
    </w:rPr>
  </w:style>
  <w:style w:type="paragraph" w:styleId="Heading9">
    <w:name w:val="heading 9"/>
    <w:basedOn w:val="Normal"/>
    <w:next w:val="Normal"/>
    <w:link w:val="Heading9Char"/>
    <w:uiPriority w:val="9"/>
    <w:unhideWhenUsed/>
    <w:qFormat/>
    <w:rsid w:val="003B13CD"/>
    <w:pPr>
      <w:keepNext/>
      <w:keepLines/>
      <w:spacing w:before="200" w:after="0"/>
      <w:outlineLvl w:val="8"/>
    </w:pPr>
    <w:rPr>
      <w:rFonts w:ascii="Arial" w:eastAsia="Times New Roman" w:hAnsi="Arial"/>
      <w:b/>
      <w:i/>
      <w:iCs/>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567E"/>
    <w:pPr>
      <w:tabs>
        <w:tab w:val="center" w:pos="4680"/>
        <w:tab w:val="right" w:pos="9360"/>
      </w:tabs>
      <w:spacing w:after="0"/>
    </w:pPr>
  </w:style>
  <w:style w:type="character" w:customStyle="1" w:styleId="HeaderChar">
    <w:name w:val="Header Char"/>
    <w:basedOn w:val="DefaultParagraphFont"/>
    <w:link w:val="Header"/>
    <w:uiPriority w:val="99"/>
    <w:rsid w:val="00C8567E"/>
  </w:style>
  <w:style w:type="paragraph" w:styleId="Footer">
    <w:name w:val="footer"/>
    <w:basedOn w:val="Normal"/>
    <w:link w:val="FooterChar"/>
    <w:uiPriority w:val="99"/>
    <w:unhideWhenUsed/>
    <w:rsid w:val="00C8567E"/>
    <w:pPr>
      <w:tabs>
        <w:tab w:val="center" w:pos="4680"/>
        <w:tab w:val="right" w:pos="9360"/>
      </w:tabs>
      <w:spacing w:after="0"/>
    </w:pPr>
  </w:style>
  <w:style w:type="character" w:customStyle="1" w:styleId="FooterChar">
    <w:name w:val="Footer Char"/>
    <w:basedOn w:val="DefaultParagraphFont"/>
    <w:link w:val="Footer"/>
    <w:uiPriority w:val="99"/>
    <w:rsid w:val="00C8567E"/>
  </w:style>
  <w:style w:type="character" w:customStyle="1" w:styleId="Heading1Char">
    <w:name w:val="Heading 1 Char"/>
    <w:aliases w:val="Main Section Heading Char,H1 Char"/>
    <w:link w:val="Heading1"/>
    <w:rsid w:val="00FB6FCF"/>
    <w:rPr>
      <w:rFonts w:ascii="Arial" w:eastAsia="Times New Roman" w:hAnsi="Arial"/>
      <w:b/>
      <w:bCs/>
      <w:caps/>
      <w:sz w:val="26"/>
      <w:szCs w:val="28"/>
    </w:rPr>
  </w:style>
  <w:style w:type="paragraph" w:styleId="TOCHeading">
    <w:name w:val="TOC Heading"/>
    <w:next w:val="Normal"/>
    <w:uiPriority w:val="39"/>
    <w:unhideWhenUsed/>
    <w:qFormat/>
    <w:rsid w:val="005A76EC"/>
    <w:pPr>
      <w:spacing w:before="480" w:line="276" w:lineRule="auto"/>
    </w:pPr>
    <w:rPr>
      <w:rFonts w:ascii="Arial" w:eastAsia="Times New Roman" w:hAnsi="Arial"/>
      <w:bCs/>
      <w:i/>
      <w:sz w:val="32"/>
      <w:szCs w:val="28"/>
      <w:lang w:eastAsia="ja-JP"/>
    </w:rPr>
  </w:style>
  <w:style w:type="paragraph" w:styleId="ListNumber">
    <w:name w:val="List Number"/>
    <w:basedOn w:val="Normal"/>
    <w:uiPriority w:val="99"/>
    <w:semiHidden/>
    <w:unhideWhenUsed/>
    <w:rsid w:val="002A1217"/>
    <w:pPr>
      <w:numPr>
        <w:numId w:val="1"/>
      </w:numPr>
      <w:contextualSpacing/>
    </w:pPr>
  </w:style>
  <w:style w:type="paragraph" w:styleId="BalloonText">
    <w:name w:val="Balloon Text"/>
    <w:basedOn w:val="Normal"/>
    <w:link w:val="BalloonTextChar"/>
    <w:uiPriority w:val="99"/>
    <w:semiHidden/>
    <w:unhideWhenUsed/>
    <w:rsid w:val="00E20E58"/>
    <w:pPr>
      <w:spacing w:after="0"/>
    </w:pPr>
    <w:rPr>
      <w:rFonts w:ascii="Tahoma" w:hAnsi="Tahoma"/>
      <w:sz w:val="16"/>
      <w:szCs w:val="16"/>
      <w:lang w:val="x-none" w:eastAsia="x-none"/>
    </w:rPr>
  </w:style>
  <w:style w:type="character" w:customStyle="1" w:styleId="BalloonTextChar">
    <w:name w:val="Balloon Text Char"/>
    <w:link w:val="BalloonText"/>
    <w:uiPriority w:val="99"/>
    <w:semiHidden/>
    <w:rsid w:val="00E20E58"/>
    <w:rPr>
      <w:rFonts w:ascii="Tahoma" w:hAnsi="Tahoma" w:cs="Tahoma"/>
      <w:sz w:val="16"/>
      <w:szCs w:val="16"/>
    </w:rPr>
  </w:style>
  <w:style w:type="character" w:customStyle="1" w:styleId="Heading2Char">
    <w:name w:val="Heading 2 Char"/>
    <w:link w:val="Heading2"/>
    <w:rsid w:val="00ED1C6F"/>
    <w:rPr>
      <w:rFonts w:ascii="Arial" w:eastAsia="Times New Roman" w:hAnsi="Arial" w:cs="Arial"/>
      <w:b/>
      <w:bCs/>
      <w:sz w:val="24"/>
      <w:szCs w:val="24"/>
    </w:rPr>
  </w:style>
  <w:style w:type="paragraph" w:styleId="ListParagraph">
    <w:name w:val="List Paragraph"/>
    <w:aliases w:val="3,POCG Table Text,Issue Action POC,List Paragraph1,Dot pt,F5 List Paragraph,List Paragraph Char Char Char,Indicator Text,Colorful List - Accent 11,Numbered Para 1,Bullet Points,List Paragraph2,MAIN CONTENT,Normal numbered"/>
    <w:basedOn w:val="Normal"/>
    <w:link w:val="ListParagraphChar"/>
    <w:uiPriority w:val="34"/>
    <w:qFormat/>
    <w:rsid w:val="0059777A"/>
    <w:pPr>
      <w:ind w:left="720"/>
      <w:contextualSpacing/>
    </w:pPr>
  </w:style>
  <w:style w:type="numbering" w:customStyle="1" w:styleId="Headings">
    <w:name w:val="Headings"/>
    <w:uiPriority w:val="99"/>
    <w:rsid w:val="005657E5"/>
    <w:pPr>
      <w:numPr>
        <w:numId w:val="2"/>
      </w:numPr>
    </w:pPr>
  </w:style>
  <w:style w:type="paragraph" w:styleId="BodyText">
    <w:name w:val="Body Text"/>
    <w:basedOn w:val="Normal"/>
    <w:link w:val="BodyTextChar"/>
    <w:uiPriority w:val="99"/>
    <w:qFormat/>
    <w:rsid w:val="005B1AB3"/>
    <w:rPr>
      <w:rFonts w:eastAsia="Times New Roman"/>
      <w:sz w:val="24"/>
      <w:szCs w:val="24"/>
      <w:lang w:val="x-none" w:eastAsia="x-none" w:bidi="en-US"/>
    </w:rPr>
  </w:style>
  <w:style w:type="character" w:customStyle="1" w:styleId="Heading3Char">
    <w:name w:val="Heading 3 Char"/>
    <w:link w:val="Heading3"/>
    <w:uiPriority w:val="9"/>
    <w:rsid w:val="0020473B"/>
    <w:rPr>
      <w:rFonts w:ascii="Arial" w:eastAsia="Times New Roman" w:hAnsi="Arial"/>
      <w:b/>
      <w:bCs/>
      <w:i/>
      <w:szCs w:val="22"/>
      <w:lang w:val="x-none" w:eastAsia="x-none"/>
    </w:rPr>
  </w:style>
  <w:style w:type="character" w:customStyle="1" w:styleId="Heading4Char">
    <w:name w:val="Heading 4 Char"/>
    <w:link w:val="Heading4"/>
    <w:uiPriority w:val="9"/>
    <w:rsid w:val="00272964"/>
    <w:rPr>
      <w:rFonts w:ascii="Arial" w:hAnsi="Arial"/>
      <w:b/>
      <w:i/>
      <w:szCs w:val="24"/>
      <w:lang w:val="x-none" w:eastAsia="x-none"/>
    </w:rPr>
  </w:style>
  <w:style w:type="character" w:customStyle="1" w:styleId="Heading5Char">
    <w:name w:val="Heading 5 Char"/>
    <w:link w:val="Heading5"/>
    <w:uiPriority w:val="9"/>
    <w:rsid w:val="003B13CD"/>
    <w:rPr>
      <w:rFonts w:ascii="Arial" w:eastAsia="Times New Roman" w:hAnsi="Arial"/>
      <w:b/>
      <w:i/>
      <w:szCs w:val="22"/>
      <w:lang w:val="x-none" w:eastAsia="x-none"/>
    </w:rPr>
  </w:style>
  <w:style w:type="character" w:customStyle="1" w:styleId="Heading6Char">
    <w:name w:val="Heading 6 Char"/>
    <w:link w:val="Heading6"/>
    <w:uiPriority w:val="9"/>
    <w:rsid w:val="009C2035"/>
    <w:rPr>
      <w:rFonts w:ascii="Arial Bold" w:eastAsia="Times New Roman" w:hAnsi="Arial Bold"/>
      <w:b/>
      <w:iCs/>
      <w:caps/>
      <w:sz w:val="26"/>
      <w:szCs w:val="22"/>
      <w:lang w:val="x-none" w:eastAsia="x-none"/>
    </w:rPr>
  </w:style>
  <w:style w:type="character" w:customStyle="1" w:styleId="Heading7Char">
    <w:name w:val="Heading 7 Char"/>
    <w:link w:val="Heading7"/>
    <w:uiPriority w:val="9"/>
    <w:rsid w:val="003B13CD"/>
    <w:rPr>
      <w:rFonts w:ascii="Arial" w:eastAsia="Times New Roman" w:hAnsi="Arial"/>
      <w:b/>
      <w:iCs/>
      <w:sz w:val="22"/>
      <w:szCs w:val="22"/>
      <w:lang w:val="x-none" w:eastAsia="x-none"/>
    </w:rPr>
  </w:style>
  <w:style w:type="character" w:customStyle="1" w:styleId="Heading8Char">
    <w:name w:val="Heading 8 Char"/>
    <w:link w:val="Heading8"/>
    <w:uiPriority w:val="9"/>
    <w:rsid w:val="003B13CD"/>
    <w:rPr>
      <w:rFonts w:ascii="Arial" w:hAnsi="Arial"/>
      <w:b/>
      <w:i/>
      <w:sz w:val="22"/>
      <w:szCs w:val="22"/>
      <w:lang w:val="x-none" w:eastAsia="x-none"/>
    </w:rPr>
  </w:style>
  <w:style w:type="character" w:customStyle="1" w:styleId="Heading9Char">
    <w:name w:val="Heading 9 Char"/>
    <w:link w:val="Heading9"/>
    <w:uiPriority w:val="9"/>
    <w:rsid w:val="003B13CD"/>
    <w:rPr>
      <w:rFonts w:ascii="Arial" w:eastAsia="Times New Roman" w:hAnsi="Arial"/>
      <w:b/>
      <w:i/>
      <w:iCs/>
      <w:lang w:val="x-none" w:eastAsia="x-none"/>
    </w:rPr>
  </w:style>
  <w:style w:type="character" w:customStyle="1" w:styleId="BodyTextChar">
    <w:name w:val="Body Text Char"/>
    <w:link w:val="BodyText"/>
    <w:uiPriority w:val="99"/>
    <w:rsid w:val="005B1AB3"/>
    <w:rPr>
      <w:rFonts w:ascii="Times New Roman" w:eastAsia="Times New Roman" w:hAnsi="Times New Roman" w:cs="Times New Roman"/>
      <w:sz w:val="24"/>
      <w:szCs w:val="24"/>
      <w:lang w:bidi="en-US"/>
    </w:rPr>
  </w:style>
  <w:style w:type="paragraph" w:styleId="TOC1">
    <w:name w:val="toc 1"/>
    <w:basedOn w:val="Normal"/>
    <w:next w:val="Normal"/>
    <w:autoRedefine/>
    <w:uiPriority w:val="39"/>
    <w:unhideWhenUsed/>
    <w:qFormat/>
    <w:rsid w:val="004B2532"/>
    <w:pPr>
      <w:tabs>
        <w:tab w:val="left" w:pos="440"/>
        <w:tab w:val="right" w:leader="dot" w:pos="9350"/>
      </w:tabs>
      <w:spacing w:before="0"/>
    </w:pPr>
    <w:rPr>
      <w:rFonts w:ascii="Arial Bold" w:hAnsi="Arial Bold"/>
      <w:b/>
      <w:caps/>
    </w:rPr>
  </w:style>
  <w:style w:type="paragraph" w:styleId="TOC2">
    <w:name w:val="toc 2"/>
    <w:basedOn w:val="Normal"/>
    <w:next w:val="Normal"/>
    <w:autoRedefine/>
    <w:uiPriority w:val="39"/>
    <w:unhideWhenUsed/>
    <w:qFormat/>
    <w:rsid w:val="003D3BDA"/>
    <w:pPr>
      <w:tabs>
        <w:tab w:val="left" w:pos="880"/>
        <w:tab w:val="right" w:leader="dot" w:pos="9350"/>
      </w:tabs>
      <w:ind w:left="216"/>
    </w:pPr>
    <w:rPr>
      <w:rFonts w:ascii="Arial" w:hAnsi="Arial"/>
      <w:noProof/>
    </w:rPr>
  </w:style>
  <w:style w:type="paragraph" w:styleId="TOC3">
    <w:name w:val="toc 3"/>
    <w:basedOn w:val="Normal"/>
    <w:next w:val="Normal"/>
    <w:autoRedefine/>
    <w:uiPriority w:val="39"/>
    <w:unhideWhenUsed/>
    <w:qFormat/>
    <w:rsid w:val="007C6BE0"/>
    <w:pPr>
      <w:spacing w:after="100"/>
      <w:ind w:left="440"/>
    </w:pPr>
    <w:rPr>
      <w:rFonts w:ascii="Arial" w:hAnsi="Arial"/>
      <w:i/>
      <w:sz w:val="20"/>
    </w:rPr>
  </w:style>
  <w:style w:type="character" w:styleId="Hyperlink">
    <w:name w:val="Hyperlink"/>
    <w:uiPriority w:val="99"/>
    <w:unhideWhenUsed/>
    <w:rsid w:val="00702D3D"/>
    <w:rPr>
      <w:color w:val="0000FF"/>
      <w:u w:val="single"/>
    </w:rPr>
  </w:style>
  <w:style w:type="character" w:styleId="PageNumber">
    <w:name w:val="page number"/>
    <w:basedOn w:val="DefaultParagraphFont"/>
    <w:rsid w:val="00A013D7"/>
  </w:style>
  <w:style w:type="paragraph" w:styleId="TOC4">
    <w:name w:val="toc 4"/>
    <w:basedOn w:val="Normal"/>
    <w:next w:val="Normal"/>
    <w:autoRedefine/>
    <w:uiPriority w:val="39"/>
    <w:unhideWhenUsed/>
    <w:rsid w:val="00694507"/>
    <w:pPr>
      <w:spacing w:after="100"/>
      <w:ind w:left="660"/>
    </w:pPr>
    <w:rPr>
      <w:rFonts w:ascii="Arial" w:hAnsi="Arial"/>
      <w:i/>
      <w:sz w:val="20"/>
    </w:rPr>
  </w:style>
  <w:style w:type="paragraph" w:styleId="TOC5">
    <w:name w:val="toc 5"/>
    <w:basedOn w:val="Normal"/>
    <w:next w:val="Normal"/>
    <w:autoRedefine/>
    <w:uiPriority w:val="39"/>
    <w:unhideWhenUsed/>
    <w:rsid w:val="007C6BE0"/>
    <w:pPr>
      <w:spacing w:after="100"/>
      <w:ind w:left="880"/>
    </w:pPr>
    <w:rPr>
      <w:rFonts w:ascii="Arial" w:hAnsi="Arial"/>
      <w:i/>
      <w:sz w:val="20"/>
    </w:rPr>
  </w:style>
  <w:style w:type="paragraph" w:styleId="TOC6">
    <w:name w:val="toc 6"/>
    <w:basedOn w:val="Normal"/>
    <w:next w:val="Normal"/>
    <w:autoRedefine/>
    <w:uiPriority w:val="39"/>
    <w:unhideWhenUsed/>
    <w:rsid w:val="00D63A23"/>
    <w:pPr>
      <w:spacing w:after="100"/>
      <w:ind w:left="1100"/>
    </w:pPr>
    <w:rPr>
      <w:rFonts w:ascii="Arial Bold" w:hAnsi="Arial Bold"/>
      <w:b/>
      <w:caps/>
    </w:rPr>
  </w:style>
  <w:style w:type="paragraph" w:styleId="TOC7">
    <w:name w:val="toc 7"/>
    <w:basedOn w:val="Normal"/>
    <w:next w:val="Normal"/>
    <w:autoRedefine/>
    <w:uiPriority w:val="39"/>
    <w:unhideWhenUsed/>
    <w:rsid w:val="007C6BE0"/>
    <w:pPr>
      <w:spacing w:after="100"/>
      <w:ind w:left="1320"/>
    </w:pPr>
    <w:rPr>
      <w:rFonts w:ascii="Arial" w:hAnsi="Arial"/>
    </w:rPr>
  </w:style>
  <w:style w:type="paragraph" w:styleId="TOC8">
    <w:name w:val="toc 8"/>
    <w:basedOn w:val="Normal"/>
    <w:next w:val="Normal"/>
    <w:autoRedefine/>
    <w:uiPriority w:val="39"/>
    <w:unhideWhenUsed/>
    <w:rsid w:val="007C6BE0"/>
    <w:pPr>
      <w:spacing w:after="100"/>
      <w:ind w:left="1540"/>
    </w:pPr>
    <w:rPr>
      <w:rFonts w:ascii="Arial" w:hAnsi="Arial"/>
      <w:i/>
      <w:sz w:val="20"/>
    </w:rPr>
  </w:style>
  <w:style w:type="paragraph" w:styleId="TOC9">
    <w:name w:val="toc 9"/>
    <w:basedOn w:val="Normal"/>
    <w:next w:val="Normal"/>
    <w:autoRedefine/>
    <w:uiPriority w:val="39"/>
    <w:unhideWhenUsed/>
    <w:rsid w:val="00694507"/>
    <w:pPr>
      <w:framePr w:wrap="notBeside" w:vAnchor="text" w:hAnchor="text" w:y="1"/>
      <w:spacing w:after="100"/>
      <w:ind w:left="1760"/>
    </w:pPr>
    <w:rPr>
      <w:rFonts w:ascii="Arial" w:hAnsi="Arial"/>
      <w:i/>
      <w:sz w:val="20"/>
    </w:rPr>
  </w:style>
  <w:style w:type="paragraph" w:styleId="Quote">
    <w:name w:val="Quote"/>
    <w:basedOn w:val="Normal"/>
    <w:next w:val="Normal"/>
    <w:link w:val="QuoteChar"/>
    <w:uiPriority w:val="29"/>
    <w:qFormat/>
    <w:rsid w:val="00FE4454"/>
    <w:rPr>
      <w:rFonts w:ascii="Calibri" w:hAnsi="Calibri"/>
      <w:i/>
      <w:iCs/>
      <w:color w:val="000000"/>
      <w:sz w:val="20"/>
      <w:szCs w:val="20"/>
      <w:lang w:val="x-none" w:eastAsia="x-none"/>
    </w:rPr>
  </w:style>
  <w:style w:type="paragraph" w:styleId="Index8">
    <w:name w:val="index 8"/>
    <w:basedOn w:val="Normal"/>
    <w:next w:val="Normal"/>
    <w:autoRedefine/>
    <w:uiPriority w:val="99"/>
    <w:semiHidden/>
    <w:unhideWhenUsed/>
    <w:rsid w:val="009C269A"/>
    <w:pPr>
      <w:spacing w:after="0"/>
    </w:pPr>
  </w:style>
  <w:style w:type="character" w:customStyle="1" w:styleId="QuoteChar">
    <w:name w:val="Quote Char"/>
    <w:link w:val="Quote"/>
    <w:uiPriority w:val="29"/>
    <w:rsid w:val="00FE4454"/>
    <w:rPr>
      <w:i/>
      <w:iCs/>
      <w:color w:val="000000"/>
    </w:rPr>
  </w:style>
  <w:style w:type="paragraph" w:styleId="Title">
    <w:name w:val="Title"/>
    <w:basedOn w:val="Normal"/>
    <w:next w:val="Normal"/>
    <w:link w:val="TitleChar"/>
    <w:uiPriority w:val="10"/>
    <w:qFormat/>
    <w:rsid w:val="004829E0"/>
    <w:pPr>
      <w:contextualSpacing/>
      <w:jc w:val="center"/>
    </w:pPr>
    <w:rPr>
      <w:rFonts w:ascii="Arial" w:eastAsia="Times New Roman" w:hAnsi="Arial"/>
      <w:b/>
      <w:i/>
      <w:spacing w:val="5"/>
      <w:kern w:val="28"/>
      <w:sz w:val="28"/>
      <w:szCs w:val="52"/>
      <w:lang w:val="x-none" w:eastAsia="x-none"/>
    </w:rPr>
  </w:style>
  <w:style w:type="character" w:customStyle="1" w:styleId="TitleChar">
    <w:name w:val="Title Char"/>
    <w:link w:val="Title"/>
    <w:uiPriority w:val="10"/>
    <w:rsid w:val="004829E0"/>
    <w:rPr>
      <w:rFonts w:ascii="Arial" w:eastAsia="Times New Roman" w:hAnsi="Arial"/>
      <w:b/>
      <w:i/>
      <w:spacing w:val="5"/>
      <w:kern w:val="28"/>
      <w:sz w:val="28"/>
      <w:szCs w:val="52"/>
    </w:rPr>
  </w:style>
  <w:style w:type="paragraph" w:customStyle="1" w:styleId="TableCaption">
    <w:name w:val="Table Caption"/>
    <w:qFormat/>
    <w:rsid w:val="0012576F"/>
    <w:pPr>
      <w:tabs>
        <w:tab w:val="left" w:pos="2320"/>
        <w:tab w:val="right" w:leader="dot" w:pos="9350"/>
      </w:tabs>
      <w:spacing w:before="120" w:after="120"/>
      <w:jc w:val="center"/>
    </w:pPr>
    <w:rPr>
      <w:rFonts w:ascii="Arial Bold" w:eastAsia="Times New Roman" w:hAnsi="Arial Bold"/>
      <w:b/>
      <w:noProof/>
      <w:sz w:val="22"/>
      <w:szCs w:val="22"/>
    </w:rPr>
  </w:style>
  <w:style w:type="paragraph" w:styleId="TableofFigures">
    <w:name w:val="table of figures"/>
    <w:basedOn w:val="Normal"/>
    <w:next w:val="Normal"/>
    <w:uiPriority w:val="99"/>
    <w:unhideWhenUsed/>
    <w:rsid w:val="00D34206"/>
    <w:pPr>
      <w:spacing w:before="0"/>
    </w:pPr>
    <w:rPr>
      <w:rFonts w:ascii="Arial" w:hAnsi="Arial"/>
    </w:rPr>
  </w:style>
  <w:style w:type="paragraph" w:customStyle="1" w:styleId="FigureCaption">
    <w:name w:val="Figure Caption"/>
    <w:qFormat/>
    <w:rsid w:val="0012576F"/>
    <w:pPr>
      <w:spacing w:before="120" w:after="120"/>
      <w:jc w:val="center"/>
    </w:pPr>
    <w:rPr>
      <w:rFonts w:ascii="Arial" w:eastAsia="Times New Roman" w:hAnsi="Arial"/>
      <w:b/>
      <w:sz w:val="22"/>
      <w:szCs w:val="24"/>
      <w:lang w:bidi="en-US"/>
    </w:rPr>
  </w:style>
  <w:style w:type="paragraph" w:customStyle="1" w:styleId="TableText">
    <w:name w:val="Table Text"/>
    <w:basedOn w:val="Normal"/>
    <w:link w:val="TableTextChar"/>
    <w:qFormat/>
    <w:rsid w:val="00F018A4"/>
    <w:pPr>
      <w:spacing w:before="60" w:after="60"/>
    </w:pPr>
    <w:rPr>
      <w:sz w:val="20"/>
    </w:rPr>
  </w:style>
  <w:style w:type="paragraph" w:customStyle="1" w:styleId="ColumnHeading">
    <w:name w:val="Column Heading"/>
    <w:qFormat/>
    <w:rsid w:val="0030532D"/>
    <w:pPr>
      <w:jc w:val="center"/>
    </w:pPr>
    <w:rPr>
      <w:rFonts w:ascii="Arial" w:hAnsi="Arial"/>
      <w:b/>
      <w:sz w:val="22"/>
      <w:szCs w:val="22"/>
    </w:rPr>
  </w:style>
  <w:style w:type="paragraph" w:customStyle="1" w:styleId="ColumnSubheading">
    <w:name w:val="Column Subheading"/>
    <w:qFormat/>
    <w:rsid w:val="00D57DA1"/>
    <w:rPr>
      <w:rFonts w:ascii="Arial" w:hAnsi="Arial"/>
      <w:b/>
      <w:sz w:val="22"/>
      <w:szCs w:val="22"/>
    </w:rPr>
  </w:style>
  <w:style w:type="paragraph" w:styleId="Caption">
    <w:name w:val="caption"/>
    <w:basedOn w:val="Normal"/>
    <w:next w:val="Normal"/>
    <w:link w:val="CaptionChar"/>
    <w:unhideWhenUsed/>
    <w:qFormat/>
    <w:rsid w:val="002A30CE"/>
    <w:pPr>
      <w:jc w:val="center"/>
    </w:pPr>
    <w:rPr>
      <w:b/>
      <w:bCs/>
      <w:szCs w:val="20"/>
    </w:rPr>
  </w:style>
  <w:style w:type="paragraph" w:customStyle="1" w:styleId="p">
    <w:name w:val="p"/>
    <w:basedOn w:val="Normal"/>
    <w:link w:val="pChar"/>
    <w:autoRedefine/>
    <w:rsid w:val="00B11F4A"/>
    <w:pPr>
      <w:numPr>
        <w:numId w:val="3"/>
      </w:numPr>
      <w:spacing w:before="0" w:after="0"/>
    </w:pPr>
    <w:rPr>
      <w:rFonts w:eastAsia="Times New Roman"/>
      <w:sz w:val="24"/>
      <w:szCs w:val="24"/>
      <w:lang w:val="x-none" w:eastAsia="x-none"/>
    </w:rPr>
  </w:style>
  <w:style w:type="character" w:customStyle="1" w:styleId="pChar">
    <w:name w:val="p Char"/>
    <w:link w:val="p"/>
    <w:rsid w:val="00B11F4A"/>
    <w:rPr>
      <w:rFonts w:ascii="Times New Roman" w:eastAsia="Times New Roman" w:hAnsi="Times New Roman"/>
      <w:sz w:val="24"/>
      <w:szCs w:val="24"/>
      <w:lang w:val="x-none" w:eastAsia="x-none"/>
    </w:rPr>
  </w:style>
  <w:style w:type="paragraph" w:styleId="NoSpacing">
    <w:name w:val="No Spacing"/>
    <w:uiPriority w:val="1"/>
    <w:qFormat/>
    <w:rsid w:val="00B11F4A"/>
    <w:rPr>
      <w:rFonts w:ascii="Times New Roman" w:eastAsia="Times New Roman" w:hAnsi="Times New Roman"/>
      <w:color w:val="000000"/>
      <w:sz w:val="24"/>
    </w:rPr>
  </w:style>
  <w:style w:type="paragraph" w:customStyle="1" w:styleId="TableHeading2">
    <w:name w:val="Table Heading 2"/>
    <w:basedOn w:val="Normal"/>
    <w:rsid w:val="00327D22"/>
    <w:pPr>
      <w:widowControl w:val="0"/>
      <w:jc w:val="center"/>
    </w:pPr>
    <w:rPr>
      <w:rFonts w:ascii="Arial" w:eastAsia="Times New Roman" w:hAnsi="Arial"/>
      <w:b/>
      <w:snapToGrid w:val="0"/>
      <w:sz w:val="20"/>
      <w:szCs w:val="20"/>
    </w:rPr>
  </w:style>
  <w:style w:type="paragraph" w:customStyle="1" w:styleId="AcronymGT">
    <w:name w:val="Acronym_GT"/>
    <w:rsid w:val="00327D22"/>
    <w:pPr>
      <w:spacing w:before="60" w:after="60"/>
    </w:pPr>
    <w:rPr>
      <w:rFonts w:ascii="Times New Roman" w:eastAsia="Times New Roman" w:hAnsi="Times New Roman"/>
      <w:b/>
      <w:sz w:val="24"/>
    </w:rPr>
  </w:style>
  <w:style w:type="paragraph" w:customStyle="1" w:styleId="AcronymTitleGT">
    <w:name w:val="AcronymTitle_GT"/>
    <w:next w:val="Normal"/>
    <w:rsid w:val="00327D22"/>
    <w:rPr>
      <w:rFonts w:ascii="Times New Roman" w:eastAsia="Times New Roman" w:hAnsi="Times New Roman"/>
      <w:color w:val="000000"/>
      <w:sz w:val="24"/>
    </w:rPr>
  </w:style>
  <w:style w:type="paragraph" w:styleId="NormalWeb">
    <w:name w:val="Normal (Web)"/>
    <w:basedOn w:val="Normal"/>
    <w:uiPriority w:val="99"/>
    <w:semiHidden/>
    <w:unhideWhenUsed/>
    <w:rsid w:val="005879B8"/>
    <w:pPr>
      <w:spacing w:before="100" w:beforeAutospacing="1" w:after="100" w:afterAutospacing="1"/>
    </w:pPr>
    <w:rPr>
      <w:rFonts w:eastAsia="Times New Roman"/>
      <w:szCs w:val="24"/>
    </w:rPr>
  </w:style>
  <w:style w:type="paragraph" w:customStyle="1" w:styleId="BulletedListBRDreqs">
    <w:name w:val="Bulleted List BRD reqs"/>
    <w:basedOn w:val="Normal"/>
    <w:uiPriority w:val="99"/>
    <w:qFormat/>
    <w:rsid w:val="00155251"/>
    <w:pPr>
      <w:numPr>
        <w:numId w:val="4"/>
      </w:numPr>
      <w:spacing w:before="60" w:after="60"/>
    </w:pPr>
    <w:rPr>
      <w:rFonts w:eastAsia="Times New Roman"/>
      <w:szCs w:val="24"/>
    </w:rPr>
  </w:style>
  <w:style w:type="paragraph" w:styleId="PlainText">
    <w:name w:val="Plain Text"/>
    <w:basedOn w:val="Normal"/>
    <w:link w:val="PlainTextChar"/>
    <w:uiPriority w:val="99"/>
    <w:semiHidden/>
    <w:unhideWhenUsed/>
    <w:rsid w:val="00CA2B13"/>
    <w:pPr>
      <w:spacing w:before="0" w:after="0"/>
    </w:pPr>
    <w:rPr>
      <w:rFonts w:ascii="Calibri" w:hAnsi="Calibri"/>
      <w:szCs w:val="21"/>
      <w:lang w:val="x-none" w:eastAsia="x-none"/>
    </w:rPr>
  </w:style>
  <w:style w:type="character" w:customStyle="1" w:styleId="PlainTextChar">
    <w:name w:val="Plain Text Char"/>
    <w:link w:val="PlainText"/>
    <w:uiPriority w:val="99"/>
    <w:semiHidden/>
    <w:rsid w:val="00CA2B13"/>
    <w:rPr>
      <w:sz w:val="22"/>
      <w:szCs w:val="21"/>
    </w:rPr>
  </w:style>
  <w:style w:type="table" w:styleId="TableGrid">
    <w:name w:val="Table Grid"/>
    <w:basedOn w:val="TableNormal"/>
    <w:uiPriority w:val="59"/>
    <w:rsid w:val="000E32F8"/>
    <w:rPr>
      <w:rFonts w:eastAsia="SimSu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0E32F8"/>
    <w:rPr>
      <w:sz w:val="16"/>
      <w:szCs w:val="16"/>
    </w:rPr>
  </w:style>
  <w:style w:type="paragraph" w:styleId="CommentText">
    <w:name w:val="annotation text"/>
    <w:basedOn w:val="Normal"/>
    <w:link w:val="CommentTextChar"/>
    <w:uiPriority w:val="99"/>
    <w:unhideWhenUsed/>
    <w:rsid w:val="000E32F8"/>
    <w:pPr>
      <w:spacing w:before="0" w:after="200"/>
    </w:pPr>
    <w:rPr>
      <w:rFonts w:ascii="Calibri" w:eastAsia="SimSun" w:hAnsi="Calibri"/>
      <w:sz w:val="20"/>
      <w:szCs w:val="20"/>
      <w:lang w:val="x-none" w:eastAsia="x-none"/>
    </w:rPr>
  </w:style>
  <w:style w:type="character" w:customStyle="1" w:styleId="CommentTextChar">
    <w:name w:val="Comment Text Char"/>
    <w:link w:val="CommentText"/>
    <w:uiPriority w:val="99"/>
    <w:rsid w:val="000E32F8"/>
    <w:rPr>
      <w:rFonts w:eastAsia="SimSun"/>
    </w:rPr>
  </w:style>
  <w:style w:type="paragraph" w:styleId="CommentSubject">
    <w:name w:val="annotation subject"/>
    <w:basedOn w:val="CommentText"/>
    <w:next w:val="CommentText"/>
    <w:link w:val="CommentSubjectChar"/>
    <w:uiPriority w:val="99"/>
    <w:semiHidden/>
    <w:unhideWhenUsed/>
    <w:rsid w:val="000E32F8"/>
    <w:rPr>
      <w:b/>
      <w:bCs/>
    </w:rPr>
  </w:style>
  <w:style w:type="character" w:customStyle="1" w:styleId="CommentSubjectChar">
    <w:name w:val="Comment Subject Char"/>
    <w:link w:val="CommentSubject"/>
    <w:uiPriority w:val="99"/>
    <w:semiHidden/>
    <w:rsid w:val="000E32F8"/>
    <w:rPr>
      <w:rFonts w:eastAsia="SimSun"/>
      <w:b/>
      <w:bCs/>
    </w:rPr>
  </w:style>
  <w:style w:type="character" w:styleId="Strong">
    <w:name w:val="Strong"/>
    <w:uiPriority w:val="22"/>
    <w:qFormat/>
    <w:rsid w:val="000E32F8"/>
    <w:rPr>
      <w:b/>
      <w:bCs/>
    </w:rPr>
  </w:style>
  <w:style w:type="paragraph" w:customStyle="1" w:styleId="ListBullet1GT">
    <w:name w:val="ListBullet1_GT"/>
    <w:autoRedefine/>
    <w:rsid w:val="00146B72"/>
    <w:pPr>
      <w:spacing w:after="60"/>
      <w:ind w:left="270"/>
    </w:pPr>
    <w:rPr>
      <w:rFonts w:ascii="Times New Roman" w:eastAsia="Times New Roman" w:hAnsi="Times New Roman"/>
      <w:b/>
      <w:color w:val="000000"/>
      <w:sz w:val="24"/>
      <w:szCs w:val="24"/>
    </w:rPr>
  </w:style>
  <w:style w:type="numbering" w:customStyle="1" w:styleId="Style1">
    <w:name w:val="Style1"/>
    <w:uiPriority w:val="99"/>
    <w:rsid w:val="0020473B"/>
    <w:pPr>
      <w:numPr>
        <w:numId w:val="6"/>
      </w:numPr>
    </w:pPr>
  </w:style>
  <w:style w:type="paragraph" w:styleId="Revision">
    <w:name w:val="Revision"/>
    <w:hidden/>
    <w:uiPriority w:val="99"/>
    <w:semiHidden/>
    <w:rsid w:val="002A30CE"/>
    <w:rPr>
      <w:rFonts w:ascii="Times New Roman" w:hAnsi="Times New Roman"/>
      <w:sz w:val="22"/>
      <w:szCs w:val="22"/>
    </w:rPr>
  </w:style>
  <w:style w:type="paragraph" w:customStyle="1" w:styleId="FigureTitle">
    <w:name w:val="Figure Title"/>
    <w:basedOn w:val="Caption"/>
    <w:link w:val="FigureTitleChar"/>
    <w:qFormat/>
    <w:rsid w:val="00097BBA"/>
  </w:style>
  <w:style w:type="paragraph" w:customStyle="1" w:styleId="TableHeadings">
    <w:name w:val="Table Headings"/>
    <w:basedOn w:val="Normal"/>
    <w:link w:val="TableHeadingsChar"/>
    <w:qFormat/>
    <w:rsid w:val="00B56F75"/>
    <w:pPr>
      <w:spacing w:before="60" w:after="60"/>
      <w:jc w:val="center"/>
    </w:pPr>
    <w:rPr>
      <w:rFonts w:eastAsia="Times New Roman" w:cs="Calibri"/>
      <w:b/>
      <w:color w:val="000000"/>
    </w:rPr>
  </w:style>
  <w:style w:type="character" w:customStyle="1" w:styleId="CaptionChar">
    <w:name w:val="Caption Char"/>
    <w:link w:val="Caption"/>
    <w:rsid w:val="00097BBA"/>
    <w:rPr>
      <w:rFonts w:ascii="Times New Roman" w:hAnsi="Times New Roman"/>
      <w:b/>
      <w:bCs/>
      <w:sz w:val="22"/>
    </w:rPr>
  </w:style>
  <w:style w:type="character" w:customStyle="1" w:styleId="FigureTitleChar">
    <w:name w:val="Figure Title Char"/>
    <w:basedOn w:val="CaptionChar"/>
    <w:link w:val="FigureTitle"/>
    <w:rsid w:val="00097BBA"/>
    <w:rPr>
      <w:rFonts w:ascii="Times New Roman" w:hAnsi="Times New Roman"/>
      <w:b/>
      <w:bCs/>
      <w:sz w:val="22"/>
    </w:rPr>
  </w:style>
  <w:style w:type="character" w:styleId="Emphasis">
    <w:name w:val="Emphasis"/>
    <w:uiPriority w:val="20"/>
    <w:qFormat/>
    <w:rsid w:val="00E46F07"/>
    <w:rPr>
      <w:b/>
      <w:bCs/>
      <w:i w:val="0"/>
      <w:iCs w:val="0"/>
    </w:rPr>
  </w:style>
  <w:style w:type="character" w:customStyle="1" w:styleId="TableHeadingsChar">
    <w:name w:val="Table Headings Char"/>
    <w:link w:val="TableHeadings"/>
    <w:rsid w:val="00B56F75"/>
    <w:rPr>
      <w:rFonts w:ascii="Times New Roman" w:eastAsia="Times New Roman" w:hAnsi="Times New Roman" w:cs="Calibri"/>
      <w:b/>
      <w:color w:val="000000"/>
      <w:sz w:val="22"/>
      <w:szCs w:val="22"/>
    </w:rPr>
  </w:style>
  <w:style w:type="paragraph" w:customStyle="1" w:styleId="Default">
    <w:name w:val="Default"/>
    <w:rsid w:val="003941EF"/>
    <w:pPr>
      <w:autoSpaceDE w:val="0"/>
      <w:autoSpaceDN w:val="0"/>
      <w:adjustRightInd w:val="0"/>
    </w:pPr>
    <w:rPr>
      <w:rFonts w:cs="Calibri"/>
      <w:color w:val="000000"/>
      <w:sz w:val="24"/>
      <w:szCs w:val="24"/>
    </w:rPr>
  </w:style>
  <w:style w:type="paragraph" w:customStyle="1" w:styleId="OrderedList">
    <w:name w:val="Ordered List"/>
    <w:link w:val="OrderedListChar"/>
    <w:qFormat/>
    <w:rsid w:val="003941EF"/>
    <w:pPr>
      <w:spacing w:before="120"/>
    </w:pPr>
    <w:rPr>
      <w:rFonts w:ascii="Cambria" w:hAnsi="Cambria"/>
      <w:sz w:val="22"/>
      <w:szCs w:val="22"/>
      <w:lang w:bidi="en-US"/>
    </w:rPr>
  </w:style>
  <w:style w:type="character" w:customStyle="1" w:styleId="OrderedListChar">
    <w:name w:val="Ordered List Char"/>
    <w:link w:val="OrderedList"/>
    <w:rsid w:val="003941EF"/>
    <w:rPr>
      <w:rFonts w:ascii="Cambria" w:hAnsi="Cambria"/>
      <w:sz w:val="22"/>
      <w:szCs w:val="22"/>
      <w:lang w:bidi="en-US"/>
    </w:rPr>
  </w:style>
  <w:style w:type="paragraph" w:customStyle="1" w:styleId="TableColumnSubheading">
    <w:name w:val="Table Column Subheading"/>
    <w:qFormat/>
    <w:rsid w:val="00B3692E"/>
    <w:rPr>
      <w:rFonts w:ascii="Cambria" w:hAnsi="Cambria"/>
      <w:b/>
      <w:lang w:bidi="en-US"/>
    </w:rPr>
  </w:style>
  <w:style w:type="character" w:customStyle="1" w:styleId="TableTextChar">
    <w:name w:val="Table Text Char"/>
    <w:link w:val="TableText"/>
    <w:rsid w:val="00B3692E"/>
    <w:rPr>
      <w:rFonts w:ascii="Times New Roman" w:hAnsi="Times New Roman"/>
      <w:szCs w:val="22"/>
    </w:rPr>
  </w:style>
  <w:style w:type="paragraph" w:customStyle="1" w:styleId="HeaderOdd">
    <w:name w:val="Header Odd"/>
    <w:basedOn w:val="NoSpacing"/>
    <w:qFormat/>
    <w:rsid w:val="00BE550E"/>
    <w:pPr>
      <w:pBdr>
        <w:bottom w:val="single" w:sz="4" w:space="1" w:color="4F81BD"/>
      </w:pBdr>
      <w:jc w:val="right"/>
    </w:pPr>
    <w:rPr>
      <w:rFonts w:ascii="Calibri" w:eastAsia="Calibri" w:hAnsi="Calibri"/>
      <w:b/>
      <w:color w:val="1F497D"/>
      <w:sz w:val="20"/>
      <w:lang w:eastAsia="ja-JP"/>
    </w:rPr>
  </w:style>
  <w:style w:type="character" w:styleId="FollowedHyperlink">
    <w:name w:val="FollowedHyperlink"/>
    <w:uiPriority w:val="99"/>
    <w:semiHidden/>
    <w:unhideWhenUsed/>
    <w:rsid w:val="00454FE5"/>
    <w:rPr>
      <w:color w:val="800080"/>
      <w:u w:val="single"/>
    </w:rPr>
  </w:style>
  <w:style w:type="paragraph" w:styleId="Index9">
    <w:name w:val="index 9"/>
    <w:basedOn w:val="Normal"/>
    <w:next w:val="Normal"/>
    <w:autoRedefine/>
    <w:uiPriority w:val="99"/>
    <w:semiHidden/>
    <w:unhideWhenUsed/>
    <w:rsid w:val="008F3B1E"/>
    <w:pPr>
      <w:spacing w:before="0" w:after="0"/>
      <w:ind w:left="1980" w:hanging="220"/>
    </w:pPr>
  </w:style>
  <w:style w:type="character" w:customStyle="1" w:styleId="ListParagraphChar">
    <w:name w:val="List Paragraph Char"/>
    <w:aliases w:val="3 Char,POCG Table Text Char,Issue Action POC Char,List Paragraph1 Char,Dot pt Char,F5 List Paragraph Char,List Paragraph Char Char Char Char,Indicator Text Char,Colorful List - Accent 11 Char,Numbered Para 1 Char,Bullet Points Char"/>
    <w:basedOn w:val="DefaultParagraphFont"/>
    <w:link w:val="ListParagraph"/>
    <w:uiPriority w:val="34"/>
    <w:rsid w:val="006A125E"/>
    <w:rPr>
      <w:rFonts w:ascii="Times New Roman" w:hAnsi="Times New Roman"/>
      <w:sz w:val="22"/>
      <w:szCs w:val="22"/>
    </w:rPr>
  </w:style>
  <w:style w:type="character" w:styleId="UnresolvedMention">
    <w:name w:val="Unresolved Mention"/>
    <w:basedOn w:val="DefaultParagraphFont"/>
    <w:uiPriority w:val="99"/>
    <w:semiHidden/>
    <w:unhideWhenUsed/>
    <w:rsid w:val="006416F7"/>
    <w:rPr>
      <w:color w:val="605E5C"/>
      <w:shd w:val="clear" w:color="auto" w:fill="E1DFDD"/>
    </w:rPr>
  </w:style>
  <w:style w:type="character" w:customStyle="1" w:styleId="cf01">
    <w:name w:val="cf01"/>
    <w:basedOn w:val="DefaultParagraphFont"/>
    <w:rsid w:val="00783B7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0413">
      <w:bodyDiv w:val="1"/>
      <w:marLeft w:val="0"/>
      <w:marRight w:val="0"/>
      <w:marTop w:val="0"/>
      <w:marBottom w:val="0"/>
      <w:divBdr>
        <w:top w:val="none" w:sz="0" w:space="0" w:color="auto"/>
        <w:left w:val="none" w:sz="0" w:space="0" w:color="auto"/>
        <w:bottom w:val="none" w:sz="0" w:space="0" w:color="auto"/>
        <w:right w:val="none" w:sz="0" w:space="0" w:color="auto"/>
      </w:divBdr>
    </w:div>
    <w:div w:id="11614578">
      <w:bodyDiv w:val="1"/>
      <w:marLeft w:val="0"/>
      <w:marRight w:val="0"/>
      <w:marTop w:val="0"/>
      <w:marBottom w:val="0"/>
      <w:divBdr>
        <w:top w:val="none" w:sz="0" w:space="0" w:color="auto"/>
        <w:left w:val="none" w:sz="0" w:space="0" w:color="auto"/>
        <w:bottom w:val="none" w:sz="0" w:space="0" w:color="auto"/>
        <w:right w:val="none" w:sz="0" w:space="0" w:color="auto"/>
      </w:divBdr>
    </w:div>
    <w:div w:id="13191500">
      <w:bodyDiv w:val="1"/>
      <w:marLeft w:val="0"/>
      <w:marRight w:val="0"/>
      <w:marTop w:val="0"/>
      <w:marBottom w:val="0"/>
      <w:divBdr>
        <w:top w:val="none" w:sz="0" w:space="0" w:color="auto"/>
        <w:left w:val="none" w:sz="0" w:space="0" w:color="auto"/>
        <w:bottom w:val="none" w:sz="0" w:space="0" w:color="auto"/>
        <w:right w:val="none" w:sz="0" w:space="0" w:color="auto"/>
      </w:divBdr>
    </w:div>
    <w:div w:id="13848504">
      <w:bodyDiv w:val="1"/>
      <w:marLeft w:val="0"/>
      <w:marRight w:val="0"/>
      <w:marTop w:val="0"/>
      <w:marBottom w:val="0"/>
      <w:divBdr>
        <w:top w:val="none" w:sz="0" w:space="0" w:color="auto"/>
        <w:left w:val="none" w:sz="0" w:space="0" w:color="auto"/>
        <w:bottom w:val="none" w:sz="0" w:space="0" w:color="auto"/>
        <w:right w:val="none" w:sz="0" w:space="0" w:color="auto"/>
      </w:divBdr>
    </w:div>
    <w:div w:id="24868931">
      <w:bodyDiv w:val="1"/>
      <w:marLeft w:val="0"/>
      <w:marRight w:val="0"/>
      <w:marTop w:val="0"/>
      <w:marBottom w:val="0"/>
      <w:divBdr>
        <w:top w:val="none" w:sz="0" w:space="0" w:color="auto"/>
        <w:left w:val="none" w:sz="0" w:space="0" w:color="auto"/>
        <w:bottom w:val="none" w:sz="0" w:space="0" w:color="auto"/>
        <w:right w:val="none" w:sz="0" w:space="0" w:color="auto"/>
      </w:divBdr>
    </w:div>
    <w:div w:id="43871420">
      <w:bodyDiv w:val="1"/>
      <w:marLeft w:val="0"/>
      <w:marRight w:val="0"/>
      <w:marTop w:val="0"/>
      <w:marBottom w:val="0"/>
      <w:divBdr>
        <w:top w:val="none" w:sz="0" w:space="0" w:color="auto"/>
        <w:left w:val="none" w:sz="0" w:space="0" w:color="auto"/>
        <w:bottom w:val="none" w:sz="0" w:space="0" w:color="auto"/>
        <w:right w:val="none" w:sz="0" w:space="0" w:color="auto"/>
      </w:divBdr>
    </w:div>
    <w:div w:id="100154949">
      <w:bodyDiv w:val="1"/>
      <w:marLeft w:val="0"/>
      <w:marRight w:val="0"/>
      <w:marTop w:val="0"/>
      <w:marBottom w:val="0"/>
      <w:divBdr>
        <w:top w:val="none" w:sz="0" w:space="0" w:color="auto"/>
        <w:left w:val="none" w:sz="0" w:space="0" w:color="auto"/>
        <w:bottom w:val="none" w:sz="0" w:space="0" w:color="auto"/>
        <w:right w:val="none" w:sz="0" w:space="0" w:color="auto"/>
      </w:divBdr>
    </w:div>
    <w:div w:id="131600446">
      <w:bodyDiv w:val="1"/>
      <w:marLeft w:val="0"/>
      <w:marRight w:val="0"/>
      <w:marTop w:val="0"/>
      <w:marBottom w:val="0"/>
      <w:divBdr>
        <w:top w:val="none" w:sz="0" w:space="0" w:color="auto"/>
        <w:left w:val="none" w:sz="0" w:space="0" w:color="auto"/>
        <w:bottom w:val="none" w:sz="0" w:space="0" w:color="auto"/>
        <w:right w:val="none" w:sz="0" w:space="0" w:color="auto"/>
      </w:divBdr>
    </w:div>
    <w:div w:id="139736669">
      <w:bodyDiv w:val="1"/>
      <w:marLeft w:val="0"/>
      <w:marRight w:val="0"/>
      <w:marTop w:val="0"/>
      <w:marBottom w:val="0"/>
      <w:divBdr>
        <w:top w:val="none" w:sz="0" w:space="0" w:color="auto"/>
        <w:left w:val="none" w:sz="0" w:space="0" w:color="auto"/>
        <w:bottom w:val="none" w:sz="0" w:space="0" w:color="auto"/>
        <w:right w:val="none" w:sz="0" w:space="0" w:color="auto"/>
      </w:divBdr>
    </w:div>
    <w:div w:id="164250168">
      <w:bodyDiv w:val="1"/>
      <w:marLeft w:val="0"/>
      <w:marRight w:val="0"/>
      <w:marTop w:val="0"/>
      <w:marBottom w:val="0"/>
      <w:divBdr>
        <w:top w:val="none" w:sz="0" w:space="0" w:color="auto"/>
        <w:left w:val="none" w:sz="0" w:space="0" w:color="auto"/>
        <w:bottom w:val="none" w:sz="0" w:space="0" w:color="auto"/>
        <w:right w:val="none" w:sz="0" w:space="0" w:color="auto"/>
      </w:divBdr>
    </w:div>
    <w:div w:id="193157854">
      <w:bodyDiv w:val="1"/>
      <w:marLeft w:val="0"/>
      <w:marRight w:val="0"/>
      <w:marTop w:val="0"/>
      <w:marBottom w:val="0"/>
      <w:divBdr>
        <w:top w:val="none" w:sz="0" w:space="0" w:color="auto"/>
        <w:left w:val="none" w:sz="0" w:space="0" w:color="auto"/>
        <w:bottom w:val="none" w:sz="0" w:space="0" w:color="auto"/>
        <w:right w:val="none" w:sz="0" w:space="0" w:color="auto"/>
      </w:divBdr>
    </w:div>
    <w:div w:id="199051360">
      <w:bodyDiv w:val="1"/>
      <w:marLeft w:val="0"/>
      <w:marRight w:val="0"/>
      <w:marTop w:val="0"/>
      <w:marBottom w:val="0"/>
      <w:divBdr>
        <w:top w:val="none" w:sz="0" w:space="0" w:color="auto"/>
        <w:left w:val="none" w:sz="0" w:space="0" w:color="auto"/>
        <w:bottom w:val="none" w:sz="0" w:space="0" w:color="auto"/>
        <w:right w:val="none" w:sz="0" w:space="0" w:color="auto"/>
      </w:divBdr>
    </w:div>
    <w:div w:id="210659476">
      <w:bodyDiv w:val="1"/>
      <w:marLeft w:val="0"/>
      <w:marRight w:val="0"/>
      <w:marTop w:val="0"/>
      <w:marBottom w:val="0"/>
      <w:divBdr>
        <w:top w:val="none" w:sz="0" w:space="0" w:color="auto"/>
        <w:left w:val="none" w:sz="0" w:space="0" w:color="auto"/>
        <w:bottom w:val="none" w:sz="0" w:space="0" w:color="auto"/>
        <w:right w:val="none" w:sz="0" w:space="0" w:color="auto"/>
      </w:divBdr>
    </w:div>
    <w:div w:id="228155901">
      <w:bodyDiv w:val="1"/>
      <w:marLeft w:val="0"/>
      <w:marRight w:val="0"/>
      <w:marTop w:val="0"/>
      <w:marBottom w:val="0"/>
      <w:divBdr>
        <w:top w:val="none" w:sz="0" w:space="0" w:color="auto"/>
        <w:left w:val="none" w:sz="0" w:space="0" w:color="auto"/>
        <w:bottom w:val="none" w:sz="0" w:space="0" w:color="auto"/>
        <w:right w:val="none" w:sz="0" w:space="0" w:color="auto"/>
      </w:divBdr>
    </w:div>
    <w:div w:id="249782021">
      <w:bodyDiv w:val="1"/>
      <w:marLeft w:val="0"/>
      <w:marRight w:val="0"/>
      <w:marTop w:val="0"/>
      <w:marBottom w:val="0"/>
      <w:divBdr>
        <w:top w:val="none" w:sz="0" w:space="0" w:color="auto"/>
        <w:left w:val="none" w:sz="0" w:space="0" w:color="auto"/>
        <w:bottom w:val="none" w:sz="0" w:space="0" w:color="auto"/>
        <w:right w:val="none" w:sz="0" w:space="0" w:color="auto"/>
      </w:divBdr>
    </w:div>
    <w:div w:id="271019130">
      <w:bodyDiv w:val="1"/>
      <w:marLeft w:val="0"/>
      <w:marRight w:val="0"/>
      <w:marTop w:val="0"/>
      <w:marBottom w:val="0"/>
      <w:divBdr>
        <w:top w:val="none" w:sz="0" w:space="0" w:color="auto"/>
        <w:left w:val="none" w:sz="0" w:space="0" w:color="auto"/>
        <w:bottom w:val="none" w:sz="0" w:space="0" w:color="auto"/>
        <w:right w:val="none" w:sz="0" w:space="0" w:color="auto"/>
      </w:divBdr>
    </w:div>
    <w:div w:id="278220374">
      <w:bodyDiv w:val="1"/>
      <w:marLeft w:val="0"/>
      <w:marRight w:val="0"/>
      <w:marTop w:val="0"/>
      <w:marBottom w:val="0"/>
      <w:divBdr>
        <w:top w:val="none" w:sz="0" w:space="0" w:color="auto"/>
        <w:left w:val="none" w:sz="0" w:space="0" w:color="auto"/>
        <w:bottom w:val="none" w:sz="0" w:space="0" w:color="auto"/>
        <w:right w:val="none" w:sz="0" w:space="0" w:color="auto"/>
      </w:divBdr>
    </w:div>
    <w:div w:id="280188648">
      <w:bodyDiv w:val="1"/>
      <w:marLeft w:val="0"/>
      <w:marRight w:val="0"/>
      <w:marTop w:val="0"/>
      <w:marBottom w:val="0"/>
      <w:divBdr>
        <w:top w:val="none" w:sz="0" w:space="0" w:color="auto"/>
        <w:left w:val="none" w:sz="0" w:space="0" w:color="auto"/>
        <w:bottom w:val="none" w:sz="0" w:space="0" w:color="auto"/>
        <w:right w:val="none" w:sz="0" w:space="0" w:color="auto"/>
      </w:divBdr>
    </w:div>
    <w:div w:id="286551618">
      <w:bodyDiv w:val="1"/>
      <w:marLeft w:val="0"/>
      <w:marRight w:val="0"/>
      <w:marTop w:val="0"/>
      <w:marBottom w:val="0"/>
      <w:divBdr>
        <w:top w:val="none" w:sz="0" w:space="0" w:color="auto"/>
        <w:left w:val="none" w:sz="0" w:space="0" w:color="auto"/>
        <w:bottom w:val="none" w:sz="0" w:space="0" w:color="auto"/>
        <w:right w:val="none" w:sz="0" w:space="0" w:color="auto"/>
      </w:divBdr>
    </w:div>
    <w:div w:id="304551049">
      <w:bodyDiv w:val="1"/>
      <w:marLeft w:val="0"/>
      <w:marRight w:val="0"/>
      <w:marTop w:val="0"/>
      <w:marBottom w:val="0"/>
      <w:divBdr>
        <w:top w:val="none" w:sz="0" w:space="0" w:color="auto"/>
        <w:left w:val="none" w:sz="0" w:space="0" w:color="auto"/>
        <w:bottom w:val="none" w:sz="0" w:space="0" w:color="auto"/>
        <w:right w:val="none" w:sz="0" w:space="0" w:color="auto"/>
      </w:divBdr>
    </w:div>
    <w:div w:id="318192790">
      <w:bodyDiv w:val="1"/>
      <w:marLeft w:val="0"/>
      <w:marRight w:val="0"/>
      <w:marTop w:val="0"/>
      <w:marBottom w:val="0"/>
      <w:divBdr>
        <w:top w:val="none" w:sz="0" w:space="0" w:color="auto"/>
        <w:left w:val="none" w:sz="0" w:space="0" w:color="auto"/>
        <w:bottom w:val="none" w:sz="0" w:space="0" w:color="auto"/>
        <w:right w:val="none" w:sz="0" w:space="0" w:color="auto"/>
      </w:divBdr>
    </w:div>
    <w:div w:id="318582152">
      <w:bodyDiv w:val="1"/>
      <w:marLeft w:val="0"/>
      <w:marRight w:val="0"/>
      <w:marTop w:val="0"/>
      <w:marBottom w:val="0"/>
      <w:divBdr>
        <w:top w:val="none" w:sz="0" w:space="0" w:color="auto"/>
        <w:left w:val="none" w:sz="0" w:space="0" w:color="auto"/>
        <w:bottom w:val="none" w:sz="0" w:space="0" w:color="auto"/>
        <w:right w:val="none" w:sz="0" w:space="0" w:color="auto"/>
      </w:divBdr>
      <w:divsChild>
        <w:div w:id="89397497">
          <w:marLeft w:val="0"/>
          <w:marRight w:val="0"/>
          <w:marTop w:val="0"/>
          <w:marBottom w:val="0"/>
          <w:divBdr>
            <w:top w:val="none" w:sz="0" w:space="0" w:color="auto"/>
            <w:left w:val="none" w:sz="0" w:space="0" w:color="auto"/>
            <w:bottom w:val="none" w:sz="0" w:space="0" w:color="auto"/>
            <w:right w:val="none" w:sz="0" w:space="0" w:color="auto"/>
          </w:divBdr>
          <w:divsChild>
            <w:div w:id="1310019950">
              <w:marLeft w:val="0"/>
              <w:marRight w:val="0"/>
              <w:marTop w:val="0"/>
              <w:marBottom w:val="0"/>
              <w:divBdr>
                <w:top w:val="none" w:sz="0" w:space="0" w:color="auto"/>
                <w:left w:val="none" w:sz="0" w:space="0" w:color="auto"/>
                <w:bottom w:val="none" w:sz="0" w:space="0" w:color="auto"/>
                <w:right w:val="none" w:sz="0" w:space="0" w:color="auto"/>
              </w:divBdr>
              <w:divsChild>
                <w:div w:id="823619874">
                  <w:marLeft w:val="0"/>
                  <w:marRight w:val="0"/>
                  <w:marTop w:val="0"/>
                  <w:marBottom w:val="0"/>
                  <w:divBdr>
                    <w:top w:val="none" w:sz="0" w:space="0" w:color="auto"/>
                    <w:left w:val="none" w:sz="0" w:space="0" w:color="auto"/>
                    <w:bottom w:val="none" w:sz="0" w:space="0" w:color="auto"/>
                    <w:right w:val="none" w:sz="0" w:space="0" w:color="auto"/>
                  </w:divBdr>
                  <w:divsChild>
                    <w:div w:id="86540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0037058">
      <w:bodyDiv w:val="1"/>
      <w:marLeft w:val="0"/>
      <w:marRight w:val="0"/>
      <w:marTop w:val="0"/>
      <w:marBottom w:val="0"/>
      <w:divBdr>
        <w:top w:val="none" w:sz="0" w:space="0" w:color="auto"/>
        <w:left w:val="none" w:sz="0" w:space="0" w:color="auto"/>
        <w:bottom w:val="none" w:sz="0" w:space="0" w:color="auto"/>
        <w:right w:val="none" w:sz="0" w:space="0" w:color="auto"/>
      </w:divBdr>
    </w:div>
    <w:div w:id="320617734">
      <w:bodyDiv w:val="1"/>
      <w:marLeft w:val="0"/>
      <w:marRight w:val="0"/>
      <w:marTop w:val="0"/>
      <w:marBottom w:val="0"/>
      <w:divBdr>
        <w:top w:val="none" w:sz="0" w:space="0" w:color="auto"/>
        <w:left w:val="none" w:sz="0" w:space="0" w:color="auto"/>
        <w:bottom w:val="none" w:sz="0" w:space="0" w:color="auto"/>
        <w:right w:val="none" w:sz="0" w:space="0" w:color="auto"/>
      </w:divBdr>
    </w:div>
    <w:div w:id="324362125">
      <w:bodyDiv w:val="1"/>
      <w:marLeft w:val="0"/>
      <w:marRight w:val="0"/>
      <w:marTop w:val="0"/>
      <w:marBottom w:val="0"/>
      <w:divBdr>
        <w:top w:val="none" w:sz="0" w:space="0" w:color="auto"/>
        <w:left w:val="none" w:sz="0" w:space="0" w:color="auto"/>
        <w:bottom w:val="none" w:sz="0" w:space="0" w:color="auto"/>
        <w:right w:val="none" w:sz="0" w:space="0" w:color="auto"/>
      </w:divBdr>
    </w:div>
    <w:div w:id="337848854">
      <w:bodyDiv w:val="1"/>
      <w:marLeft w:val="0"/>
      <w:marRight w:val="0"/>
      <w:marTop w:val="0"/>
      <w:marBottom w:val="0"/>
      <w:divBdr>
        <w:top w:val="none" w:sz="0" w:space="0" w:color="auto"/>
        <w:left w:val="none" w:sz="0" w:space="0" w:color="auto"/>
        <w:bottom w:val="none" w:sz="0" w:space="0" w:color="auto"/>
        <w:right w:val="none" w:sz="0" w:space="0" w:color="auto"/>
      </w:divBdr>
    </w:div>
    <w:div w:id="348062926">
      <w:bodyDiv w:val="1"/>
      <w:marLeft w:val="0"/>
      <w:marRight w:val="0"/>
      <w:marTop w:val="0"/>
      <w:marBottom w:val="0"/>
      <w:divBdr>
        <w:top w:val="none" w:sz="0" w:space="0" w:color="auto"/>
        <w:left w:val="none" w:sz="0" w:space="0" w:color="auto"/>
        <w:bottom w:val="none" w:sz="0" w:space="0" w:color="auto"/>
        <w:right w:val="none" w:sz="0" w:space="0" w:color="auto"/>
      </w:divBdr>
    </w:div>
    <w:div w:id="371808302">
      <w:bodyDiv w:val="1"/>
      <w:marLeft w:val="0"/>
      <w:marRight w:val="0"/>
      <w:marTop w:val="0"/>
      <w:marBottom w:val="0"/>
      <w:divBdr>
        <w:top w:val="none" w:sz="0" w:space="0" w:color="auto"/>
        <w:left w:val="none" w:sz="0" w:space="0" w:color="auto"/>
        <w:bottom w:val="none" w:sz="0" w:space="0" w:color="auto"/>
        <w:right w:val="none" w:sz="0" w:space="0" w:color="auto"/>
      </w:divBdr>
    </w:div>
    <w:div w:id="381251665">
      <w:bodyDiv w:val="1"/>
      <w:marLeft w:val="0"/>
      <w:marRight w:val="0"/>
      <w:marTop w:val="0"/>
      <w:marBottom w:val="0"/>
      <w:divBdr>
        <w:top w:val="none" w:sz="0" w:space="0" w:color="auto"/>
        <w:left w:val="none" w:sz="0" w:space="0" w:color="auto"/>
        <w:bottom w:val="none" w:sz="0" w:space="0" w:color="auto"/>
        <w:right w:val="none" w:sz="0" w:space="0" w:color="auto"/>
      </w:divBdr>
    </w:div>
    <w:div w:id="394396204">
      <w:bodyDiv w:val="1"/>
      <w:marLeft w:val="0"/>
      <w:marRight w:val="0"/>
      <w:marTop w:val="0"/>
      <w:marBottom w:val="0"/>
      <w:divBdr>
        <w:top w:val="none" w:sz="0" w:space="0" w:color="auto"/>
        <w:left w:val="none" w:sz="0" w:space="0" w:color="auto"/>
        <w:bottom w:val="none" w:sz="0" w:space="0" w:color="auto"/>
        <w:right w:val="none" w:sz="0" w:space="0" w:color="auto"/>
      </w:divBdr>
    </w:div>
    <w:div w:id="419251937">
      <w:bodyDiv w:val="1"/>
      <w:marLeft w:val="0"/>
      <w:marRight w:val="0"/>
      <w:marTop w:val="0"/>
      <w:marBottom w:val="0"/>
      <w:divBdr>
        <w:top w:val="none" w:sz="0" w:space="0" w:color="auto"/>
        <w:left w:val="none" w:sz="0" w:space="0" w:color="auto"/>
        <w:bottom w:val="none" w:sz="0" w:space="0" w:color="auto"/>
        <w:right w:val="none" w:sz="0" w:space="0" w:color="auto"/>
      </w:divBdr>
    </w:div>
    <w:div w:id="424426872">
      <w:bodyDiv w:val="1"/>
      <w:marLeft w:val="0"/>
      <w:marRight w:val="0"/>
      <w:marTop w:val="0"/>
      <w:marBottom w:val="0"/>
      <w:divBdr>
        <w:top w:val="none" w:sz="0" w:space="0" w:color="auto"/>
        <w:left w:val="none" w:sz="0" w:space="0" w:color="auto"/>
        <w:bottom w:val="none" w:sz="0" w:space="0" w:color="auto"/>
        <w:right w:val="none" w:sz="0" w:space="0" w:color="auto"/>
      </w:divBdr>
    </w:div>
    <w:div w:id="427116559">
      <w:bodyDiv w:val="1"/>
      <w:marLeft w:val="0"/>
      <w:marRight w:val="0"/>
      <w:marTop w:val="0"/>
      <w:marBottom w:val="0"/>
      <w:divBdr>
        <w:top w:val="none" w:sz="0" w:space="0" w:color="auto"/>
        <w:left w:val="none" w:sz="0" w:space="0" w:color="auto"/>
        <w:bottom w:val="none" w:sz="0" w:space="0" w:color="auto"/>
        <w:right w:val="none" w:sz="0" w:space="0" w:color="auto"/>
      </w:divBdr>
    </w:div>
    <w:div w:id="433131512">
      <w:bodyDiv w:val="1"/>
      <w:marLeft w:val="0"/>
      <w:marRight w:val="0"/>
      <w:marTop w:val="0"/>
      <w:marBottom w:val="0"/>
      <w:divBdr>
        <w:top w:val="none" w:sz="0" w:space="0" w:color="auto"/>
        <w:left w:val="none" w:sz="0" w:space="0" w:color="auto"/>
        <w:bottom w:val="none" w:sz="0" w:space="0" w:color="auto"/>
        <w:right w:val="none" w:sz="0" w:space="0" w:color="auto"/>
      </w:divBdr>
    </w:div>
    <w:div w:id="433717543">
      <w:bodyDiv w:val="1"/>
      <w:marLeft w:val="0"/>
      <w:marRight w:val="0"/>
      <w:marTop w:val="0"/>
      <w:marBottom w:val="0"/>
      <w:divBdr>
        <w:top w:val="none" w:sz="0" w:space="0" w:color="auto"/>
        <w:left w:val="none" w:sz="0" w:space="0" w:color="auto"/>
        <w:bottom w:val="none" w:sz="0" w:space="0" w:color="auto"/>
        <w:right w:val="none" w:sz="0" w:space="0" w:color="auto"/>
      </w:divBdr>
    </w:div>
    <w:div w:id="448284107">
      <w:bodyDiv w:val="1"/>
      <w:marLeft w:val="0"/>
      <w:marRight w:val="0"/>
      <w:marTop w:val="0"/>
      <w:marBottom w:val="0"/>
      <w:divBdr>
        <w:top w:val="none" w:sz="0" w:space="0" w:color="auto"/>
        <w:left w:val="none" w:sz="0" w:space="0" w:color="auto"/>
        <w:bottom w:val="none" w:sz="0" w:space="0" w:color="auto"/>
        <w:right w:val="none" w:sz="0" w:space="0" w:color="auto"/>
      </w:divBdr>
    </w:div>
    <w:div w:id="461651842">
      <w:bodyDiv w:val="1"/>
      <w:marLeft w:val="0"/>
      <w:marRight w:val="0"/>
      <w:marTop w:val="0"/>
      <w:marBottom w:val="0"/>
      <w:divBdr>
        <w:top w:val="none" w:sz="0" w:space="0" w:color="auto"/>
        <w:left w:val="none" w:sz="0" w:space="0" w:color="auto"/>
        <w:bottom w:val="none" w:sz="0" w:space="0" w:color="auto"/>
        <w:right w:val="none" w:sz="0" w:space="0" w:color="auto"/>
      </w:divBdr>
    </w:div>
    <w:div w:id="463159991">
      <w:bodyDiv w:val="1"/>
      <w:marLeft w:val="0"/>
      <w:marRight w:val="0"/>
      <w:marTop w:val="0"/>
      <w:marBottom w:val="0"/>
      <w:divBdr>
        <w:top w:val="none" w:sz="0" w:space="0" w:color="auto"/>
        <w:left w:val="none" w:sz="0" w:space="0" w:color="auto"/>
        <w:bottom w:val="none" w:sz="0" w:space="0" w:color="auto"/>
        <w:right w:val="none" w:sz="0" w:space="0" w:color="auto"/>
      </w:divBdr>
    </w:div>
    <w:div w:id="471797377">
      <w:bodyDiv w:val="1"/>
      <w:marLeft w:val="0"/>
      <w:marRight w:val="0"/>
      <w:marTop w:val="0"/>
      <w:marBottom w:val="0"/>
      <w:divBdr>
        <w:top w:val="none" w:sz="0" w:space="0" w:color="auto"/>
        <w:left w:val="none" w:sz="0" w:space="0" w:color="auto"/>
        <w:bottom w:val="none" w:sz="0" w:space="0" w:color="auto"/>
        <w:right w:val="none" w:sz="0" w:space="0" w:color="auto"/>
      </w:divBdr>
    </w:div>
    <w:div w:id="472218250">
      <w:bodyDiv w:val="1"/>
      <w:marLeft w:val="0"/>
      <w:marRight w:val="0"/>
      <w:marTop w:val="0"/>
      <w:marBottom w:val="0"/>
      <w:divBdr>
        <w:top w:val="none" w:sz="0" w:space="0" w:color="auto"/>
        <w:left w:val="none" w:sz="0" w:space="0" w:color="auto"/>
        <w:bottom w:val="none" w:sz="0" w:space="0" w:color="auto"/>
        <w:right w:val="none" w:sz="0" w:space="0" w:color="auto"/>
      </w:divBdr>
    </w:div>
    <w:div w:id="489442453">
      <w:bodyDiv w:val="1"/>
      <w:marLeft w:val="0"/>
      <w:marRight w:val="0"/>
      <w:marTop w:val="0"/>
      <w:marBottom w:val="0"/>
      <w:divBdr>
        <w:top w:val="none" w:sz="0" w:space="0" w:color="auto"/>
        <w:left w:val="none" w:sz="0" w:space="0" w:color="auto"/>
        <w:bottom w:val="none" w:sz="0" w:space="0" w:color="auto"/>
        <w:right w:val="none" w:sz="0" w:space="0" w:color="auto"/>
      </w:divBdr>
    </w:div>
    <w:div w:id="503127522">
      <w:bodyDiv w:val="1"/>
      <w:marLeft w:val="0"/>
      <w:marRight w:val="0"/>
      <w:marTop w:val="0"/>
      <w:marBottom w:val="0"/>
      <w:divBdr>
        <w:top w:val="none" w:sz="0" w:space="0" w:color="auto"/>
        <w:left w:val="none" w:sz="0" w:space="0" w:color="auto"/>
        <w:bottom w:val="none" w:sz="0" w:space="0" w:color="auto"/>
        <w:right w:val="none" w:sz="0" w:space="0" w:color="auto"/>
      </w:divBdr>
    </w:div>
    <w:div w:id="519464966">
      <w:bodyDiv w:val="1"/>
      <w:marLeft w:val="0"/>
      <w:marRight w:val="0"/>
      <w:marTop w:val="0"/>
      <w:marBottom w:val="0"/>
      <w:divBdr>
        <w:top w:val="none" w:sz="0" w:space="0" w:color="auto"/>
        <w:left w:val="none" w:sz="0" w:space="0" w:color="auto"/>
        <w:bottom w:val="none" w:sz="0" w:space="0" w:color="auto"/>
        <w:right w:val="none" w:sz="0" w:space="0" w:color="auto"/>
      </w:divBdr>
    </w:div>
    <w:div w:id="538317764">
      <w:bodyDiv w:val="1"/>
      <w:marLeft w:val="0"/>
      <w:marRight w:val="0"/>
      <w:marTop w:val="0"/>
      <w:marBottom w:val="0"/>
      <w:divBdr>
        <w:top w:val="none" w:sz="0" w:space="0" w:color="auto"/>
        <w:left w:val="none" w:sz="0" w:space="0" w:color="auto"/>
        <w:bottom w:val="none" w:sz="0" w:space="0" w:color="auto"/>
        <w:right w:val="none" w:sz="0" w:space="0" w:color="auto"/>
      </w:divBdr>
    </w:div>
    <w:div w:id="556863613">
      <w:bodyDiv w:val="1"/>
      <w:marLeft w:val="0"/>
      <w:marRight w:val="0"/>
      <w:marTop w:val="0"/>
      <w:marBottom w:val="0"/>
      <w:divBdr>
        <w:top w:val="none" w:sz="0" w:space="0" w:color="auto"/>
        <w:left w:val="none" w:sz="0" w:space="0" w:color="auto"/>
        <w:bottom w:val="none" w:sz="0" w:space="0" w:color="auto"/>
        <w:right w:val="none" w:sz="0" w:space="0" w:color="auto"/>
      </w:divBdr>
    </w:div>
    <w:div w:id="560674176">
      <w:bodyDiv w:val="1"/>
      <w:marLeft w:val="0"/>
      <w:marRight w:val="0"/>
      <w:marTop w:val="0"/>
      <w:marBottom w:val="0"/>
      <w:divBdr>
        <w:top w:val="none" w:sz="0" w:space="0" w:color="auto"/>
        <w:left w:val="none" w:sz="0" w:space="0" w:color="auto"/>
        <w:bottom w:val="none" w:sz="0" w:space="0" w:color="auto"/>
        <w:right w:val="none" w:sz="0" w:space="0" w:color="auto"/>
      </w:divBdr>
    </w:div>
    <w:div w:id="561333895">
      <w:bodyDiv w:val="1"/>
      <w:marLeft w:val="0"/>
      <w:marRight w:val="0"/>
      <w:marTop w:val="0"/>
      <w:marBottom w:val="0"/>
      <w:divBdr>
        <w:top w:val="none" w:sz="0" w:space="0" w:color="auto"/>
        <w:left w:val="none" w:sz="0" w:space="0" w:color="auto"/>
        <w:bottom w:val="none" w:sz="0" w:space="0" w:color="auto"/>
        <w:right w:val="none" w:sz="0" w:space="0" w:color="auto"/>
      </w:divBdr>
    </w:div>
    <w:div w:id="579366009">
      <w:bodyDiv w:val="1"/>
      <w:marLeft w:val="0"/>
      <w:marRight w:val="0"/>
      <w:marTop w:val="0"/>
      <w:marBottom w:val="0"/>
      <w:divBdr>
        <w:top w:val="none" w:sz="0" w:space="0" w:color="auto"/>
        <w:left w:val="none" w:sz="0" w:space="0" w:color="auto"/>
        <w:bottom w:val="none" w:sz="0" w:space="0" w:color="auto"/>
        <w:right w:val="none" w:sz="0" w:space="0" w:color="auto"/>
      </w:divBdr>
    </w:div>
    <w:div w:id="599023825">
      <w:bodyDiv w:val="1"/>
      <w:marLeft w:val="0"/>
      <w:marRight w:val="0"/>
      <w:marTop w:val="0"/>
      <w:marBottom w:val="0"/>
      <w:divBdr>
        <w:top w:val="none" w:sz="0" w:space="0" w:color="auto"/>
        <w:left w:val="none" w:sz="0" w:space="0" w:color="auto"/>
        <w:bottom w:val="none" w:sz="0" w:space="0" w:color="auto"/>
        <w:right w:val="none" w:sz="0" w:space="0" w:color="auto"/>
      </w:divBdr>
    </w:div>
    <w:div w:id="622154215">
      <w:bodyDiv w:val="1"/>
      <w:marLeft w:val="0"/>
      <w:marRight w:val="0"/>
      <w:marTop w:val="0"/>
      <w:marBottom w:val="0"/>
      <w:divBdr>
        <w:top w:val="none" w:sz="0" w:space="0" w:color="auto"/>
        <w:left w:val="none" w:sz="0" w:space="0" w:color="auto"/>
        <w:bottom w:val="none" w:sz="0" w:space="0" w:color="auto"/>
        <w:right w:val="none" w:sz="0" w:space="0" w:color="auto"/>
      </w:divBdr>
    </w:div>
    <w:div w:id="646397932">
      <w:bodyDiv w:val="1"/>
      <w:marLeft w:val="0"/>
      <w:marRight w:val="0"/>
      <w:marTop w:val="0"/>
      <w:marBottom w:val="0"/>
      <w:divBdr>
        <w:top w:val="none" w:sz="0" w:space="0" w:color="auto"/>
        <w:left w:val="none" w:sz="0" w:space="0" w:color="auto"/>
        <w:bottom w:val="none" w:sz="0" w:space="0" w:color="auto"/>
        <w:right w:val="none" w:sz="0" w:space="0" w:color="auto"/>
      </w:divBdr>
    </w:div>
    <w:div w:id="674383322">
      <w:bodyDiv w:val="1"/>
      <w:marLeft w:val="0"/>
      <w:marRight w:val="0"/>
      <w:marTop w:val="0"/>
      <w:marBottom w:val="0"/>
      <w:divBdr>
        <w:top w:val="none" w:sz="0" w:space="0" w:color="auto"/>
        <w:left w:val="none" w:sz="0" w:space="0" w:color="auto"/>
        <w:bottom w:val="none" w:sz="0" w:space="0" w:color="auto"/>
        <w:right w:val="none" w:sz="0" w:space="0" w:color="auto"/>
      </w:divBdr>
    </w:div>
    <w:div w:id="680549588">
      <w:bodyDiv w:val="1"/>
      <w:marLeft w:val="0"/>
      <w:marRight w:val="0"/>
      <w:marTop w:val="0"/>
      <w:marBottom w:val="0"/>
      <w:divBdr>
        <w:top w:val="none" w:sz="0" w:space="0" w:color="auto"/>
        <w:left w:val="none" w:sz="0" w:space="0" w:color="auto"/>
        <w:bottom w:val="none" w:sz="0" w:space="0" w:color="auto"/>
        <w:right w:val="none" w:sz="0" w:space="0" w:color="auto"/>
      </w:divBdr>
    </w:div>
    <w:div w:id="698315905">
      <w:bodyDiv w:val="1"/>
      <w:marLeft w:val="0"/>
      <w:marRight w:val="0"/>
      <w:marTop w:val="0"/>
      <w:marBottom w:val="0"/>
      <w:divBdr>
        <w:top w:val="none" w:sz="0" w:space="0" w:color="auto"/>
        <w:left w:val="none" w:sz="0" w:space="0" w:color="auto"/>
        <w:bottom w:val="none" w:sz="0" w:space="0" w:color="auto"/>
        <w:right w:val="none" w:sz="0" w:space="0" w:color="auto"/>
      </w:divBdr>
    </w:div>
    <w:div w:id="715357158">
      <w:bodyDiv w:val="1"/>
      <w:marLeft w:val="0"/>
      <w:marRight w:val="0"/>
      <w:marTop w:val="0"/>
      <w:marBottom w:val="0"/>
      <w:divBdr>
        <w:top w:val="none" w:sz="0" w:space="0" w:color="auto"/>
        <w:left w:val="none" w:sz="0" w:space="0" w:color="auto"/>
        <w:bottom w:val="none" w:sz="0" w:space="0" w:color="auto"/>
        <w:right w:val="none" w:sz="0" w:space="0" w:color="auto"/>
      </w:divBdr>
    </w:div>
    <w:div w:id="720329067">
      <w:bodyDiv w:val="1"/>
      <w:marLeft w:val="0"/>
      <w:marRight w:val="0"/>
      <w:marTop w:val="0"/>
      <w:marBottom w:val="0"/>
      <w:divBdr>
        <w:top w:val="none" w:sz="0" w:space="0" w:color="auto"/>
        <w:left w:val="none" w:sz="0" w:space="0" w:color="auto"/>
        <w:bottom w:val="none" w:sz="0" w:space="0" w:color="auto"/>
        <w:right w:val="none" w:sz="0" w:space="0" w:color="auto"/>
      </w:divBdr>
    </w:div>
    <w:div w:id="746727345">
      <w:bodyDiv w:val="1"/>
      <w:marLeft w:val="0"/>
      <w:marRight w:val="0"/>
      <w:marTop w:val="0"/>
      <w:marBottom w:val="0"/>
      <w:divBdr>
        <w:top w:val="none" w:sz="0" w:space="0" w:color="auto"/>
        <w:left w:val="none" w:sz="0" w:space="0" w:color="auto"/>
        <w:bottom w:val="none" w:sz="0" w:space="0" w:color="auto"/>
        <w:right w:val="none" w:sz="0" w:space="0" w:color="auto"/>
      </w:divBdr>
    </w:div>
    <w:div w:id="764695644">
      <w:bodyDiv w:val="1"/>
      <w:marLeft w:val="0"/>
      <w:marRight w:val="0"/>
      <w:marTop w:val="0"/>
      <w:marBottom w:val="0"/>
      <w:divBdr>
        <w:top w:val="none" w:sz="0" w:space="0" w:color="auto"/>
        <w:left w:val="none" w:sz="0" w:space="0" w:color="auto"/>
        <w:bottom w:val="none" w:sz="0" w:space="0" w:color="auto"/>
        <w:right w:val="none" w:sz="0" w:space="0" w:color="auto"/>
      </w:divBdr>
    </w:div>
    <w:div w:id="780955963">
      <w:bodyDiv w:val="1"/>
      <w:marLeft w:val="0"/>
      <w:marRight w:val="0"/>
      <w:marTop w:val="0"/>
      <w:marBottom w:val="0"/>
      <w:divBdr>
        <w:top w:val="none" w:sz="0" w:space="0" w:color="auto"/>
        <w:left w:val="none" w:sz="0" w:space="0" w:color="auto"/>
        <w:bottom w:val="none" w:sz="0" w:space="0" w:color="auto"/>
        <w:right w:val="none" w:sz="0" w:space="0" w:color="auto"/>
      </w:divBdr>
    </w:div>
    <w:div w:id="807476560">
      <w:bodyDiv w:val="1"/>
      <w:marLeft w:val="0"/>
      <w:marRight w:val="0"/>
      <w:marTop w:val="0"/>
      <w:marBottom w:val="0"/>
      <w:divBdr>
        <w:top w:val="none" w:sz="0" w:space="0" w:color="auto"/>
        <w:left w:val="none" w:sz="0" w:space="0" w:color="auto"/>
        <w:bottom w:val="none" w:sz="0" w:space="0" w:color="auto"/>
        <w:right w:val="none" w:sz="0" w:space="0" w:color="auto"/>
      </w:divBdr>
    </w:div>
    <w:div w:id="817961313">
      <w:bodyDiv w:val="1"/>
      <w:marLeft w:val="0"/>
      <w:marRight w:val="0"/>
      <w:marTop w:val="0"/>
      <w:marBottom w:val="0"/>
      <w:divBdr>
        <w:top w:val="none" w:sz="0" w:space="0" w:color="auto"/>
        <w:left w:val="none" w:sz="0" w:space="0" w:color="auto"/>
        <w:bottom w:val="none" w:sz="0" w:space="0" w:color="auto"/>
        <w:right w:val="none" w:sz="0" w:space="0" w:color="auto"/>
      </w:divBdr>
    </w:div>
    <w:div w:id="842401305">
      <w:bodyDiv w:val="1"/>
      <w:marLeft w:val="0"/>
      <w:marRight w:val="0"/>
      <w:marTop w:val="0"/>
      <w:marBottom w:val="0"/>
      <w:divBdr>
        <w:top w:val="none" w:sz="0" w:space="0" w:color="auto"/>
        <w:left w:val="none" w:sz="0" w:space="0" w:color="auto"/>
        <w:bottom w:val="none" w:sz="0" w:space="0" w:color="auto"/>
        <w:right w:val="none" w:sz="0" w:space="0" w:color="auto"/>
      </w:divBdr>
    </w:div>
    <w:div w:id="859273128">
      <w:bodyDiv w:val="1"/>
      <w:marLeft w:val="0"/>
      <w:marRight w:val="0"/>
      <w:marTop w:val="0"/>
      <w:marBottom w:val="0"/>
      <w:divBdr>
        <w:top w:val="none" w:sz="0" w:space="0" w:color="auto"/>
        <w:left w:val="none" w:sz="0" w:space="0" w:color="auto"/>
        <w:bottom w:val="none" w:sz="0" w:space="0" w:color="auto"/>
        <w:right w:val="none" w:sz="0" w:space="0" w:color="auto"/>
      </w:divBdr>
    </w:div>
    <w:div w:id="907806807">
      <w:bodyDiv w:val="1"/>
      <w:marLeft w:val="0"/>
      <w:marRight w:val="0"/>
      <w:marTop w:val="0"/>
      <w:marBottom w:val="0"/>
      <w:divBdr>
        <w:top w:val="none" w:sz="0" w:space="0" w:color="auto"/>
        <w:left w:val="none" w:sz="0" w:space="0" w:color="auto"/>
        <w:bottom w:val="none" w:sz="0" w:space="0" w:color="auto"/>
        <w:right w:val="none" w:sz="0" w:space="0" w:color="auto"/>
      </w:divBdr>
    </w:div>
    <w:div w:id="908997148">
      <w:bodyDiv w:val="1"/>
      <w:marLeft w:val="0"/>
      <w:marRight w:val="0"/>
      <w:marTop w:val="0"/>
      <w:marBottom w:val="0"/>
      <w:divBdr>
        <w:top w:val="none" w:sz="0" w:space="0" w:color="auto"/>
        <w:left w:val="none" w:sz="0" w:space="0" w:color="auto"/>
        <w:bottom w:val="none" w:sz="0" w:space="0" w:color="auto"/>
        <w:right w:val="none" w:sz="0" w:space="0" w:color="auto"/>
      </w:divBdr>
    </w:div>
    <w:div w:id="937250139">
      <w:bodyDiv w:val="1"/>
      <w:marLeft w:val="0"/>
      <w:marRight w:val="0"/>
      <w:marTop w:val="0"/>
      <w:marBottom w:val="0"/>
      <w:divBdr>
        <w:top w:val="none" w:sz="0" w:space="0" w:color="auto"/>
        <w:left w:val="none" w:sz="0" w:space="0" w:color="auto"/>
        <w:bottom w:val="none" w:sz="0" w:space="0" w:color="auto"/>
        <w:right w:val="none" w:sz="0" w:space="0" w:color="auto"/>
      </w:divBdr>
    </w:div>
    <w:div w:id="938103855">
      <w:bodyDiv w:val="1"/>
      <w:marLeft w:val="0"/>
      <w:marRight w:val="0"/>
      <w:marTop w:val="0"/>
      <w:marBottom w:val="0"/>
      <w:divBdr>
        <w:top w:val="none" w:sz="0" w:space="0" w:color="auto"/>
        <w:left w:val="none" w:sz="0" w:space="0" w:color="auto"/>
        <w:bottom w:val="none" w:sz="0" w:space="0" w:color="auto"/>
        <w:right w:val="none" w:sz="0" w:space="0" w:color="auto"/>
      </w:divBdr>
    </w:div>
    <w:div w:id="942692275">
      <w:bodyDiv w:val="1"/>
      <w:marLeft w:val="0"/>
      <w:marRight w:val="0"/>
      <w:marTop w:val="0"/>
      <w:marBottom w:val="0"/>
      <w:divBdr>
        <w:top w:val="none" w:sz="0" w:space="0" w:color="auto"/>
        <w:left w:val="none" w:sz="0" w:space="0" w:color="auto"/>
        <w:bottom w:val="none" w:sz="0" w:space="0" w:color="auto"/>
        <w:right w:val="none" w:sz="0" w:space="0" w:color="auto"/>
      </w:divBdr>
    </w:div>
    <w:div w:id="949160841">
      <w:bodyDiv w:val="1"/>
      <w:marLeft w:val="0"/>
      <w:marRight w:val="0"/>
      <w:marTop w:val="0"/>
      <w:marBottom w:val="0"/>
      <w:divBdr>
        <w:top w:val="none" w:sz="0" w:space="0" w:color="auto"/>
        <w:left w:val="none" w:sz="0" w:space="0" w:color="auto"/>
        <w:bottom w:val="none" w:sz="0" w:space="0" w:color="auto"/>
        <w:right w:val="none" w:sz="0" w:space="0" w:color="auto"/>
      </w:divBdr>
    </w:div>
    <w:div w:id="958872551">
      <w:bodyDiv w:val="1"/>
      <w:marLeft w:val="0"/>
      <w:marRight w:val="0"/>
      <w:marTop w:val="0"/>
      <w:marBottom w:val="0"/>
      <w:divBdr>
        <w:top w:val="none" w:sz="0" w:space="0" w:color="auto"/>
        <w:left w:val="none" w:sz="0" w:space="0" w:color="auto"/>
        <w:bottom w:val="none" w:sz="0" w:space="0" w:color="auto"/>
        <w:right w:val="none" w:sz="0" w:space="0" w:color="auto"/>
      </w:divBdr>
    </w:div>
    <w:div w:id="969164902">
      <w:bodyDiv w:val="1"/>
      <w:marLeft w:val="0"/>
      <w:marRight w:val="0"/>
      <w:marTop w:val="0"/>
      <w:marBottom w:val="0"/>
      <w:divBdr>
        <w:top w:val="none" w:sz="0" w:space="0" w:color="auto"/>
        <w:left w:val="none" w:sz="0" w:space="0" w:color="auto"/>
        <w:bottom w:val="none" w:sz="0" w:space="0" w:color="auto"/>
        <w:right w:val="none" w:sz="0" w:space="0" w:color="auto"/>
      </w:divBdr>
    </w:div>
    <w:div w:id="971709587">
      <w:bodyDiv w:val="1"/>
      <w:marLeft w:val="0"/>
      <w:marRight w:val="0"/>
      <w:marTop w:val="0"/>
      <w:marBottom w:val="0"/>
      <w:divBdr>
        <w:top w:val="none" w:sz="0" w:space="0" w:color="auto"/>
        <w:left w:val="none" w:sz="0" w:space="0" w:color="auto"/>
        <w:bottom w:val="none" w:sz="0" w:space="0" w:color="auto"/>
        <w:right w:val="none" w:sz="0" w:space="0" w:color="auto"/>
      </w:divBdr>
    </w:div>
    <w:div w:id="977683205">
      <w:bodyDiv w:val="1"/>
      <w:marLeft w:val="0"/>
      <w:marRight w:val="0"/>
      <w:marTop w:val="0"/>
      <w:marBottom w:val="0"/>
      <w:divBdr>
        <w:top w:val="none" w:sz="0" w:space="0" w:color="auto"/>
        <w:left w:val="none" w:sz="0" w:space="0" w:color="auto"/>
        <w:bottom w:val="none" w:sz="0" w:space="0" w:color="auto"/>
        <w:right w:val="none" w:sz="0" w:space="0" w:color="auto"/>
      </w:divBdr>
    </w:div>
    <w:div w:id="979115200">
      <w:bodyDiv w:val="1"/>
      <w:marLeft w:val="0"/>
      <w:marRight w:val="0"/>
      <w:marTop w:val="0"/>
      <w:marBottom w:val="0"/>
      <w:divBdr>
        <w:top w:val="none" w:sz="0" w:space="0" w:color="auto"/>
        <w:left w:val="none" w:sz="0" w:space="0" w:color="auto"/>
        <w:bottom w:val="none" w:sz="0" w:space="0" w:color="auto"/>
        <w:right w:val="none" w:sz="0" w:space="0" w:color="auto"/>
      </w:divBdr>
    </w:div>
    <w:div w:id="985670867">
      <w:bodyDiv w:val="1"/>
      <w:marLeft w:val="0"/>
      <w:marRight w:val="0"/>
      <w:marTop w:val="0"/>
      <w:marBottom w:val="0"/>
      <w:divBdr>
        <w:top w:val="none" w:sz="0" w:space="0" w:color="auto"/>
        <w:left w:val="none" w:sz="0" w:space="0" w:color="auto"/>
        <w:bottom w:val="none" w:sz="0" w:space="0" w:color="auto"/>
        <w:right w:val="none" w:sz="0" w:space="0" w:color="auto"/>
      </w:divBdr>
    </w:div>
    <w:div w:id="988048307">
      <w:bodyDiv w:val="1"/>
      <w:marLeft w:val="0"/>
      <w:marRight w:val="0"/>
      <w:marTop w:val="0"/>
      <w:marBottom w:val="0"/>
      <w:divBdr>
        <w:top w:val="none" w:sz="0" w:space="0" w:color="auto"/>
        <w:left w:val="none" w:sz="0" w:space="0" w:color="auto"/>
        <w:bottom w:val="none" w:sz="0" w:space="0" w:color="auto"/>
        <w:right w:val="none" w:sz="0" w:space="0" w:color="auto"/>
      </w:divBdr>
    </w:div>
    <w:div w:id="1005202982">
      <w:bodyDiv w:val="1"/>
      <w:marLeft w:val="0"/>
      <w:marRight w:val="0"/>
      <w:marTop w:val="0"/>
      <w:marBottom w:val="0"/>
      <w:divBdr>
        <w:top w:val="none" w:sz="0" w:space="0" w:color="auto"/>
        <w:left w:val="none" w:sz="0" w:space="0" w:color="auto"/>
        <w:bottom w:val="none" w:sz="0" w:space="0" w:color="auto"/>
        <w:right w:val="none" w:sz="0" w:space="0" w:color="auto"/>
      </w:divBdr>
    </w:div>
    <w:div w:id="1015574044">
      <w:bodyDiv w:val="1"/>
      <w:marLeft w:val="0"/>
      <w:marRight w:val="0"/>
      <w:marTop w:val="0"/>
      <w:marBottom w:val="0"/>
      <w:divBdr>
        <w:top w:val="none" w:sz="0" w:space="0" w:color="auto"/>
        <w:left w:val="none" w:sz="0" w:space="0" w:color="auto"/>
        <w:bottom w:val="none" w:sz="0" w:space="0" w:color="auto"/>
        <w:right w:val="none" w:sz="0" w:space="0" w:color="auto"/>
      </w:divBdr>
    </w:div>
    <w:div w:id="1027372482">
      <w:bodyDiv w:val="1"/>
      <w:marLeft w:val="0"/>
      <w:marRight w:val="0"/>
      <w:marTop w:val="0"/>
      <w:marBottom w:val="0"/>
      <w:divBdr>
        <w:top w:val="none" w:sz="0" w:space="0" w:color="auto"/>
        <w:left w:val="none" w:sz="0" w:space="0" w:color="auto"/>
        <w:bottom w:val="none" w:sz="0" w:space="0" w:color="auto"/>
        <w:right w:val="none" w:sz="0" w:space="0" w:color="auto"/>
      </w:divBdr>
    </w:div>
    <w:div w:id="1044670565">
      <w:bodyDiv w:val="1"/>
      <w:marLeft w:val="0"/>
      <w:marRight w:val="0"/>
      <w:marTop w:val="0"/>
      <w:marBottom w:val="0"/>
      <w:divBdr>
        <w:top w:val="none" w:sz="0" w:space="0" w:color="auto"/>
        <w:left w:val="none" w:sz="0" w:space="0" w:color="auto"/>
        <w:bottom w:val="none" w:sz="0" w:space="0" w:color="auto"/>
        <w:right w:val="none" w:sz="0" w:space="0" w:color="auto"/>
      </w:divBdr>
    </w:div>
    <w:div w:id="1052576994">
      <w:bodyDiv w:val="1"/>
      <w:marLeft w:val="0"/>
      <w:marRight w:val="0"/>
      <w:marTop w:val="0"/>
      <w:marBottom w:val="0"/>
      <w:divBdr>
        <w:top w:val="none" w:sz="0" w:space="0" w:color="auto"/>
        <w:left w:val="none" w:sz="0" w:space="0" w:color="auto"/>
        <w:bottom w:val="none" w:sz="0" w:space="0" w:color="auto"/>
        <w:right w:val="none" w:sz="0" w:space="0" w:color="auto"/>
      </w:divBdr>
    </w:div>
    <w:div w:id="1076169679">
      <w:bodyDiv w:val="1"/>
      <w:marLeft w:val="0"/>
      <w:marRight w:val="0"/>
      <w:marTop w:val="0"/>
      <w:marBottom w:val="0"/>
      <w:divBdr>
        <w:top w:val="none" w:sz="0" w:space="0" w:color="auto"/>
        <w:left w:val="none" w:sz="0" w:space="0" w:color="auto"/>
        <w:bottom w:val="none" w:sz="0" w:space="0" w:color="auto"/>
        <w:right w:val="none" w:sz="0" w:space="0" w:color="auto"/>
      </w:divBdr>
    </w:div>
    <w:div w:id="1115060005">
      <w:bodyDiv w:val="1"/>
      <w:marLeft w:val="0"/>
      <w:marRight w:val="0"/>
      <w:marTop w:val="0"/>
      <w:marBottom w:val="0"/>
      <w:divBdr>
        <w:top w:val="none" w:sz="0" w:space="0" w:color="auto"/>
        <w:left w:val="none" w:sz="0" w:space="0" w:color="auto"/>
        <w:bottom w:val="none" w:sz="0" w:space="0" w:color="auto"/>
        <w:right w:val="none" w:sz="0" w:space="0" w:color="auto"/>
      </w:divBdr>
    </w:div>
    <w:div w:id="1118716199">
      <w:bodyDiv w:val="1"/>
      <w:marLeft w:val="0"/>
      <w:marRight w:val="0"/>
      <w:marTop w:val="0"/>
      <w:marBottom w:val="0"/>
      <w:divBdr>
        <w:top w:val="none" w:sz="0" w:space="0" w:color="auto"/>
        <w:left w:val="none" w:sz="0" w:space="0" w:color="auto"/>
        <w:bottom w:val="none" w:sz="0" w:space="0" w:color="auto"/>
        <w:right w:val="none" w:sz="0" w:space="0" w:color="auto"/>
      </w:divBdr>
    </w:div>
    <w:div w:id="1127240273">
      <w:bodyDiv w:val="1"/>
      <w:marLeft w:val="0"/>
      <w:marRight w:val="0"/>
      <w:marTop w:val="0"/>
      <w:marBottom w:val="0"/>
      <w:divBdr>
        <w:top w:val="none" w:sz="0" w:space="0" w:color="auto"/>
        <w:left w:val="none" w:sz="0" w:space="0" w:color="auto"/>
        <w:bottom w:val="none" w:sz="0" w:space="0" w:color="auto"/>
        <w:right w:val="none" w:sz="0" w:space="0" w:color="auto"/>
      </w:divBdr>
    </w:div>
    <w:div w:id="1139686363">
      <w:bodyDiv w:val="1"/>
      <w:marLeft w:val="0"/>
      <w:marRight w:val="0"/>
      <w:marTop w:val="0"/>
      <w:marBottom w:val="0"/>
      <w:divBdr>
        <w:top w:val="none" w:sz="0" w:space="0" w:color="auto"/>
        <w:left w:val="none" w:sz="0" w:space="0" w:color="auto"/>
        <w:bottom w:val="none" w:sz="0" w:space="0" w:color="auto"/>
        <w:right w:val="none" w:sz="0" w:space="0" w:color="auto"/>
      </w:divBdr>
    </w:div>
    <w:div w:id="1168400431">
      <w:bodyDiv w:val="1"/>
      <w:marLeft w:val="0"/>
      <w:marRight w:val="0"/>
      <w:marTop w:val="0"/>
      <w:marBottom w:val="0"/>
      <w:divBdr>
        <w:top w:val="none" w:sz="0" w:space="0" w:color="auto"/>
        <w:left w:val="none" w:sz="0" w:space="0" w:color="auto"/>
        <w:bottom w:val="none" w:sz="0" w:space="0" w:color="auto"/>
        <w:right w:val="none" w:sz="0" w:space="0" w:color="auto"/>
      </w:divBdr>
    </w:div>
    <w:div w:id="1216503812">
      <w:bodyDiv w:val="1"/>
      <w:marLeft w:val="0"/>
      <w:marRight w:val="0"/>
      <w:marTop w:val="0"/>
      <w:marBottom w:val="0"/>
      <w:divBdr>
        <w:top w:val="none" w:sz="0" w:space="0" w:color="auto"/>
        <w:left w:val="none" w:sz="0" w:space="0" w:color="auto"/>
        <w:bottom w:val="none" w:sz="0" w:space="0" w:color="auto"/>
        <w:right w:val="none" w:sz="0" w:space="0" w:color="auto"/>
      </w:divBdr>
    </w:div>
    <w:div w:id="1217861039">
      <w:bodyDiv w:val="1"/>
      <w:marLeft w:val="0"/>
      <w:marRight w:val="0"/>
      <w:marTop w:val="0"/>
      <w:marBottom w:val="0"/>
      <w:divBdr>
        <w:top w:val="none" w:sz="0" w:space="0" w:color="auto"/>
        <w:left w:val="none" w:sz="0" w:space="0" w:color="auto"/>
        <w:bottom w:val="none" w:sz="0" w:space="0" w:color="auto"/>
        <w:right w:val="none" w:sz="0" w:space="0" w:color="auto"/>
      </w:divBdr>
    </w:div>
    <w:div w:id="1243107803">
      <w:bodyDiv w:val="1"/>
      <w:marLeft w:val="0"/>
      <w:marRight w:val="0"/>
      <w:marTop w:val="0"/>
      <w:marBottom w:val="0"/>
      <w:divBdr>
        <w:top w:val="none" w:sz="0" w:space="0" w:color="auto"/>
        <w:left w:val="none" w:sz="0" w:space="0" w:color="auto"/>
        <w:bottom w:val="none" w:sz="0" w:space="0" w:color="auto"/>
        <w:right w:val="none" w:sz="0" w:space="0" w:color="auto"/>
      </w:divBdr>
    </w:div>
    <w:div w:id="1244493561">
      <w:bodyDiv w:val="1"/>
      <w:marLeft w:val="0"/>
      <w:marRight w:val="0"/>
      <w:marTop w:val="0"/>
      <w:marBottom w:val="0"/>
      <w:divBdr>
        <w:top w:val="none" w:sz="0" w:space="0" w:color="auto"/>
        <w:left w:val="none" w:sz="0" w:space="0" w:color="auto"/>
        <w:bottom w:val="none" w:sz="0" w:space="0" w:color="auto"/>
        <w:right w:val="none" w:sz="0" w:space="0" w:color="auto"/>
      </w:divBdr>
    </w:div>
    <w:div w:id="1248155541">
      <w:bodyDiv w:val="1"/>
      <w:marLeft w:val="0"/>
      <w:marRight w:val="0"/>
      <w:marTop w:val="0"/>
      <w:marBottom w:val="0"/>
      <w:divBdr>
        <w:top w:val="none" w:sz="0" w:space="0" w:color="auto"/>
        <w:left w:val="none" w:sz="0" w:space="0" w:color="auto"/>
        <w:bottom w:val="none" w:sz="0" w:space="0" w:color="auto"/>
        <w:right w:val="none" w:sz="0" w:space="0" w:color="auto"/>
      </w:divBdr>
    </w:div>
    <w:div w:id="1258831524">
      <w:bodyDiv w:val="1"/>
      <w:marLeft w:val="0"/>
      <w:marRight w:val="0"/>
      <w:marTop w:val="0"/>
      <w:marBottom w:val="0"/>
      <w:divBdr>
        <w:top w:val="none" w:sz="0" w:space="0" w:color="auto"/>
        <w:left w:val="none" w:sz="0" w:space="0" w:color="auto"/>
        <w:bottom w:val="none" w:sz="0" w:space="0" w:color="auto"/>
        <w:right w:val="none" w:sz="0" w:space="0" w:color="auto"/>
      </w:divBdr>
    </w:div>
    <w:div w:id="1264800140">
      <w:bodyDiv w:val="1"/>
      <w:marLeft w:val="0"/>
      <w:marRight w:val="0"/>
      <w:marTop w:val="0"/>
      <w:marBottom w:val="0"/>
      <w:divBdr>
        <w:top w:val="none" w:sz="0" w:space="0" w:color="auto"/>
        <w:left w:val="none" w:sz="0" w:space="0" w:color="auto"/>
        <w:bottom w:val="none" w:sz="0" w:space="0" w:color="auto"/>
        <w:right w:val="none" w:sz="0" w:space="0" w:color="auto"/>
      </w:divBdr>
    </w:div>
    <w:div w:id="1266763969">
      <w:bodyDiv w:val="1"/>
      <w:marLeft w:val="0"/>
      <w:marRight w:val="0"/>
      <w:marTop w:val="0"/>
      <w:marBottom w:val="0"/>
      <w:divBdr>
        <w:top w:val="none" w:sz="0" w:space="0" w:color="auto"/>
        <w:left w:val="none" w:sz="0" w:space="0" w:color="auto"/>
        <w:bottom w:val="none" w:sz="0" w:space="0" w:color="auto"/>
        <w:right w:val="none" w:sz="0" w:space="0" w:color="auto"/>
      </w:divBdr>
    </w:div>
    <w:div w:id="1279340073">
      <w:bodyDiv w:val="1"/>
      <w:marLeft w:val="0"/>
      <w:marRight w:val="0"/>
      <w:marTop w:val="0"/>
      <w:marBottom w:val="0"/>
      <w:divBdr>
        <w:top w:val="none" w:sz="0" w:space="0" w:color="auto"/>
        <w:left w:val="none" w:sz="0" w:space="0" w:color="auto"/>
        <w:bottom w:val="none" w:sz="0" w:space="0" w:color="auto"/>
        <w:right w:val="none" w:sz="0" w:space="0" w:color="auto"/>
      </w:divBdr>
    </w:div>
    <w:div w:id="1300502457">
      <w:bodyDiv w:val="1"/>
      <w:marLeft w:val="0"/>
      <w:marRight w:val="0"/>
      <w:marTop w:val="0"/>
      <w:marBottom w:val="0"/>
      <w:divBdr>
        <w:top w:val="none" w:sz="0" w:space="0" w:color="auto"/>
        <w:left w:val="none" w:sz="0" w:space="0" w:color="auto"/>
        <w:bottom w:val="none" w:sz="0" w:space="0" w:color="auto"/>
        <w:right w:val="none" w:sz="0" w:space="0" w:color="auto"/>
      </w:divBdr>
    </w:div>
    <w:div w:id="1302924287">
      <w:bodyDiv w:val="1"/>
      <w:marLeft w:val="0"/>
      <w:marRight w:val="0"/>
      <w:marTop w:val="0"/>
      <w:marBottom w:val="0"/>
      <w:divBdr>
        <w:top w:val="none" w:sz="0" w:space="0" w:color="auto"/>
        <w:left w:val="none" w:sz="0" w:space="0" w:color="auto"/>
        <w:bottom w:val="none" w:sz="0" w:space="0" w:color="auto"/>
        <w:right w:val="none" w:sz="0" w:space="0" w:color="auto"/>
      </w:divBdr>
    </w:div>
    <w:div w:id="1309552231">
      <w:bodyDiv w:val="1"/>
      <w:marLeft w:val="0"/>
      <w:marRight w:val="0"/>
      <w:marTop w:val="0"/>
      <w:marBottom w:val="0"/>
      <w:divBdr>
        <w:top w:val="none" w:sz="0" w:space="0" w:color="auto"/>
        <w:left w:val="none" w:sz="0" w:space="0" w:color="auto"/>
        <w:bottom w:val="none" w:sz="0" w:space="0" w:color="auto"/>
        <w:right w:val="none" w:sz="0" w:space="0" w:color="auto"/>
      </w:divBdr>
    </w:div>
    <w:div w:id="1312716863">
      <w:bodyDiv w:val="1"/>
      <w:marLeft w:val="0"/>
      <w:marRight w:val="0"/>
      <w:marTop w:val="0"/>
      <w:marBottom w:val="0"/>
      <w:divBdr>
        <w:top w:val="none" w:sz="0" w:space="0" w:color="auto"/>
        <w:left w:val="none" w:sz="0" w:space="0" w:color="auto"/>
        <w:bottom w:val="none" w:sz="0" w:space="0" w:color="auto"/>
        <w:right w:val="none" w:sz="0" w:space="0" w:color="auto"/>
      </w:divBdr>
      <w:divsChild>
        <w:div w:id="769199819">
          <w:marLeft w:val="1440"/>
          <w:marRight w:val="0"/>
          <w:marTop w:val="120"/>
          <w:marBottom w:val="240"/>
          <w:divBdr>
            <w:top w:val="none" w:sz="0" w:space="0" w:color="auto"/>
            <w:left w:val="none" w:sz="0" w:space="0" w:color="auto"/>
            <w:bottom w:val="none" w:sz="0" w:space="0" w:color="auto"/>
            <w:right w:val="none" w:sz="0" w:space="0" w:color="auto"/>
          </w:divBdr>
        </w:div>
        <w:div w:id="824518240">
          <w:marLeft w:val="1440"/>
          <w:marRight w:val="0"/>
          <w:marTop w:val="120"/>
          <w:marBottom w:val="240"/>
          <w:divBdr>
            <w:top w:val="none" w:sz="0" w:space="0" w:color="auto"/>
            <w:left w:val="none" w:sz="0" w:space="0" w:color="auto"/>
            <w:bottom w:val="none" w:sz="0" w:space="0" w:color="auto"/>
            <w:right w:val="none" w:sz="0" w:space="0" w:color="auto"/>
          </w:divBdr>
        </w:div>
        <w:div w:id="904101021">
          <w:marLeft w:val="1440"/>
          <w:marRight w:val="0"/>
          <w:marTop w:val="120"/>
          <w:marBottom w:val="240"/>
          <w:divBdr>
            <w:top w:val="none" w:sz="0" w:space="0" w:color="auto"/>
            <w:left w:val="none" w:sz="0" w:space="0" w:color="auto"/>
            <w:bottom w:val="none" w:sz="0" w:space="0" w:color="auto"/>
            <w:right w:val="none" w:sz="0" w:space="0" w:color="auto"/>
          </w:divBdr>
        </w:div>
        <w:div w:id="1084107260">
          <w:marLeft w:val="547"/>
          <w:marRight w:val="0"/>
          <w:marTop w:val="106"/>
          <w:marBottom w:val="0"/>
          <w:divBdr>
            <w:top w:val="none" w:sz="0" w:space="0" w:color="auto"/>
            <w:left w:val="none" w:sz="0" w:space="0" w:color="auto"/>
            <w:bottom w:val="none" w:sz="0" w:space="0" w:color="auto"/>
            <w:right w:val="none" w:sz="0" w:space="0" w:color="auto"/>
          </w:divBdr>
        </w:div>
        <w:div w:id="1737387959">
          <w:marLeft w:val="547"/>
          <w:marRight w:val="0"/>
          <w:marTop w:val="106"/>
          <w:marBottom w:val="0"/>
          <w:divBdr>
            <w:top w:val="none" w:sz="0" w:space="0" w:color="auto"/>
            <w:left w:val="none" w:sz="0" w:space="0" w:color="auto"/>
            <w:bottom w:val="none" w:sz="0" w:space="0" w:color="auto"/>
            <w:right w:val="none" w:sz="0" w:space="0" w:color="auto"/>
          </w:divBdr>
        </w:div>
        <w:div w:id="1880582703">
          <w:marLeft w:val="547"/>
          <w:marRight w:val="0"/>
          <w:marTop w:val="106"/>
          <w:marBottom w:val="0"/>
          <w:divBdr>
            <w:top w:val="none" w:sz="0" w:space="0" w:color="auto"/>
            <w:left w:val="none" w:sz="0" w:space="0" w:color="auto"/>
            <w:bottom w:val="none" w:sz="0" w:space="0" w:color="auto"/>
            <w:right w:val="none" w:sz="0" w:space="0" w:color="auto"/>
          </w:divBdr>
        </w:div>
      </w:divsChild>
    </w:div>
    <w:div w:id="1315529606">
      <w:bodyDiv w:val="1"/>
      <w:marLeft w:val="0"/>
      <w:marRight w:val="0"/>
      <w:marTop w:val="0"/>
      <w:marBottom w:val="0"/>
      <w:divBdr>
        <w:top w:val="none" w:sz="0" w:space="0" w:color="auto"/>
        <w:left w:val="none" w:sz="0" w:space="0" w:color="auto"/>
        <w:bottom w:val="none" w:sz="0" w:space="0" w:color="auto"/>
        <w:right w:val="none" w:sz="0" w:space="0" w:color="auto"/>
      </w:divBdr>
    </w:div>
    <w:div w:id="1325205945">
      <w:bodyDiv w:val="1"/>
      <w:marLeft w:val="0"/>
      <w:marRight w:val="0"/>
      <w:marTop w:val="0"/>
      <w:marBottom w:val="0"/>
      <w:divBdr>
        <w:top w:val="none" w:sz="0" w:space="0" w:color="auto"/>
        <w:left w:val="none" w:sz="0" w:space="0" w:color="auto"/>
        <w:bottom w:val="none" w:sz="0" w:space="0" w:color="auto"/>
        <w:right w:val="none" w:sz="0" w:space="0" w:color="auto"/>
      </w:divBdr>
    </w:div>
    <w:div w:id="1330908541">
      <w:bodyDiv w:val="1"/>
      <w:marLeft w:val="0"/>
      <w:marRight w:val="0"/>
      <w:marTop w:val="0"/>
      <w:marBottom w:val="0"/>
      <w:divBdr>
        <w:top w:val="none" w:sz="0" w:space="0" w:color="auto"/>
        <w:left w:val="none" w:sz="0" w:space="0" w:color="auto"/>
        <w:bottom w:val="none" w:sz="0" w:space="0" w:color="auto"/>
        <w:right w:val="none" w:sz="0" w:space="0" w:color="auto"/>
      </w:divBdr>
    </w:div>
    <w:div w:id="1333220056">
      <w:bodyDiv w:val="1"/>
      <w:marLeft w:val="0"/>
      <w:marRight w:val="0"/>
      <w:marTop w:val="0"/>
      <w:marBottom w:val="0"/>
      <w:divBdr>
        <w:top w:val="none" w:sz="0" w:space="0" w:color="auto"/>
        <w:left w:val="none" w:sz="0" w:space="0" w:color="auto"/>
        <w:bottom w:val="none" w:sz="0" w:space="0" w:color="auto"/>
        <w:right w:val="none" w:sz="0" w:space="0" w:color="auto"/>
      </w:divBdr>
    </w:div>
    <w:div w:id="1342469186">
      <w:bodyDiv w:val="1"/>
      <w:marLeft w:val="0"/>
      <w:marRight w:val="0"/>
      <w:marTop w:val="0"/>
      <w:marBottom w:val="0"/>
      <w:divBdr>
        <w:top w:val="none" w:sz="0" w:space="0" w:color="auto"/>
        <w:left w:val="none" w:sz="0" w:space="0" w:color="auto"/>
        <w:bottom w:val="none" w:sz="0" w:space="0" w:color="auto"/>
        <w:right w:val="none" w:sz="0" w:space="0" w:color="auto"/>
      </w:divBdr>
    </w:div>
    <w:div w:id="1369138919">
      <w:bodyDiv w:val="1"/>
      <w:marLeft w:val="0"/>
      <w:marRight w:val="0"/>
      <w:marTop w:val="0"/>
      <w:marBottom w:val="0"/>
      <w:divBdr>
        <w:top w:val="none" w:sz="0" w:space="0" w:color="auto"/>
        <w:left w:val="none" w:sz="0" w:space="0" w:color="auto"/>
        <w:bottom w:val="none" w:sz="0" w:space="0" w:color="auto"/>
        <w:right w:val="none" w:sz="0" w:space="0" w:color="auto"/>
      </w:divBdr>
    </w:div>
    <w:div w:id="1380979467">
      <w:bodyDiv w:val="1"/>
      <w:marLeft w:val="0"/>
      <w:marRight w:val="0"/>
      <w:marTop w:val="0"/>
      <w:marBottom w:val="0"/>
      <w:divBdr>
        <w:top w:val="none" w:sz="0" w:space="0" w:color="auto"/>
        <w:left w:val="none" w:sz="0" w:space="0" w:color="auto"/>
        <w:bottom w:val="none" w:sz="0" w:space="0" w:color="auto"/>
        <w:right w:val="none" w:sz="0" w:space="0" w:color="auto"/>
      </w:divBdr>
    </w:div>
    <w:div w:id="1413895102">
      <w:bodyDiv w:val="1"/>
      <w:marLeft w:val="0"/>
      <w:marRight w:val="0"/>
      <w:marTop w:val="0"/>
      <w:marBottom w:val="0"/>
      <w:divBdr>
        <w:top w:val="none" w:sz="0" w:space="0" w:color="auto"/>
        <w:left w:val="none" w:sz="0" w:space="0" w:color="auto"/>
        <w:bottom w:val="none" w:sz="0" w:space="0" w:color="auto"/>
        <w:right w:val="none" w:sz="0" w:space="0" w:color="auto"/>
      </w:divBdr>
    </w:div>
    <w:div w:id="1423259477">
      <w:bodyDiv w:val="1"/>
      <w:marLeft w:val="0"/>
      <w:marRight w:val="0"/>
      <w:marTop w:val="0"/>
      <w:marBottom w:val="0"/>
      <w:divBdr>
        <w:top w:val="none" w:sz="0" w:space="0" w:color="auto"/>
        <w:left w:val="none" w:sz="0" w:space="0" w:color="auto"/>
        <w:bottom w:val="none" w:sz="0" w:space="0" w:color="auto"/>
        <w:right w:val="none" w:sz="0" w:space="0" w:color="auto"/>
      </w:divBdr>
    </w:div>
    <w:div w:id="1437865439">
      <w:bodyDiv w:val="1"/>
      <w:marLeft w:val="0"/>
      <w:marRight w:val="0"/>
      <w:marTop w:val="0"/>
      <w:marBottom w:val="0"/>
      <w:divBdr>
        <w:top w:val="none" w:sz="0" w:space="0" w:color="auto"/>
        <w:left w:val="none" w:sz="0" w:space="0" w:color="auto"/>
        <w:bottom w:val="none" w:sz="0" w:space="0" w:color="auto"/>
        <w:right w:val="none" w:sz="0" w:space="0" w:color="auto"/>
      </w:divBdr>
    </w:div>
    <w:div w:id="1459883865">
      <w:bodyDiv w:val="1"/>
      <w:marLeft w:val="0"/>
      <w:marRight w:val="0"/>
      <w:marTop w:val="0"/>
      <w:marBottom w:val="0"/>
      <w:divBdr>
        <w:top w:val="none" w:sz="0" w:space="0" w:color="auto"/>
        <w:left w:val="none" w:sz="0" w:space="0" w:color="auto"/>
        <w:bottom w:val="none" w:sz="0" w:space="0" w:color="auto"/>
        <w:right w:val="none" w:sz="0" w:space="0" w:color="auto"/>
      </w:divBdr>
    </w:div>
    <w:div w:id="1481193849">
      <w:bodyDiv w:val="1"/>
      <w:marLeft w:val="0"/>
      <w:marRight w:val="0"/>
      <w:marTop w:val="0"/>
      <w:marBottom w:val="0"/>
      <w:divBdr>
        <w:top w:val="none" w:sz="0" w:space="0" w:color="auto"/>
        <w:left w:val="none" w:sz="0" w:space="0" w:color="auto"/>
        <w:bottom w:val="none" w:sz="0" w:space="0" w:color="auto"/>
        <w:right w:val="none" w:sz="0" w:space="0" w:color="auto"/>
      </w:divBdr>
    </w:div>
    <w:div w:id="1486900211">
      <w:bodyDiv w:val="1"/>
      <w:marLeft w:val="0"/>
      <w:marRight w:val="0"/>
      <w:marTop w:val="0"/>
      <w:marBottom w:val="0"/>
      <w:divBdr>
        <w:top w:val="none" w:sz="0" w:space="0" w:color="auto"/>
        <w:left w:val="none" w:sz="0" w:space="0" w:color="auto"/>
        <w:bottom w:val="none" w:sz="0" w:space="0" w:color="auto"/>
        <w:right w:val="none" w:sz="0" w:space="0" w:color="auto"/>
      </w:divBdr>
    </w:div>
    <w:div w:id="1495681472">
      <w:bodyDiv w:val="1"/>
      <w:marLeft w:val="0"/>
      <w:marRight w:val="0"/>
      <w:marTop w:val="0"/>
      <w:marBottom w:val="0"/>
      <w:divBdr>
        <w:top w:val="none" w:sz="0" w:space="0" w:color="auto"/>
        <w:left w:val="none" w:sz="0" w:space="0" w:color="auto"/>
        <w:bottom w:val="none" w:sz="0" w:space="0" w:color="auto"/>
        <w:right w:val="none" w:sz="0" w:space="0" w:color="auto"/>
      </w:divBdr>
    </w:div>
    <w:div w:id="1505822662">
      <w:bodyDiv w:val="1"/>
      <w:marLeft w:val="0"/>
      <w:marRight w:val="0"/>
      <w:marTop w:val="0"/>
      <w:marBottom w:val="0"/>
      <w:divBdr>
        <w:top w:val="none" w:sz="0" w:space="0" w:color="auto"/>
        <w:left w:val="none" w:sz="0" w:space="0" w:color="auto"/>
        <w:bottom w:val="none" w:sz="0" w:space="0" w:color="auto"/>
        <w:right w:val="none" w:sz="0" w:space="0" w:color="auto"/>
      </w:divBdr>
    </w:div>
    <w:div w:id="1507750729">
      <w:bodyDiv w:val="1"/>
      <w:marLeft w:val="0"/>
      <w:marRight w:val="0"/>
      <w:marTop w:val="0"/>
      <w:marBottom w:val="0"/>
      <w:divBdr>
        <w:top w:val="none" w:sz="0" w:space="0" w:color="auto"/>
        <w:left w:val="none" w:sz="0" w:space="0" w:color="auto"/>
        <w:bottom w:val="none" w:sz="0" w:space="0" w:color="auto"/>
        <w:right w:val="none" w:sz="0" w:space="0" w:color="auto"/>
      </w:divBdr>
    </w:div>
    <w:div w:id="1511796279">
      <w:bodyDiv w:val="1"/>
      <w:marLeft w:val="0"/>
      <w:marRight w:val="0"/>
      <w:marTop w:val="0"/>
      <w:marBottom w:val="0"/>
      <w:divBdr>
        <w:top w:val="none" w:sz="0" w:space="0" w:color="auto"/>
        <w:left w:val="none" w:sz="0" w:space="0" w:color="auto"/>
        <w:bottom w:val="none" w:sz="0" w:space="0" w:color="auto"/>
        <w:right w:val="none" w:sz="0" w:space="0" w:color="auto"/>
      </w:divBdr>
    </w:div>
    <w:div w:id="1514949691">
      <w:bodyDiv w:val="1"/>
      <w:marLeft w:val="0"/>
      <w:marRight w:val="0"/>
      <w:marTop w:val="0"/>
      <w:marBottom w:val="0"/>
      <w:divBdr>
        <w:top w:val="none" w:sz="0" w:space="0" w:color="auto"/>
        <w:left w:val="none" w:sz="0" w:space="0" w:color="auto"/>
        <w:bottom w:val="none" w:sz="0" w:space="0" w:color="auto"/>
        <w:right w:val="none" w:sz="0" w:space="0" w:color="auto"/>
      </w:divBdr>
    </w:div>
    <w:div w:id="1525484372">
      <w:bodyDiv w:val="1"/>
      <w:marLeft w:val="0"/>
      <w:marRight w:val="0"/>
      <w:marTop w:val="0"/>
      <w:marBottom w:val="0"/>
      <w:divBdr>
        <w:top w:val="none" w:sz="0" w:space="0" w:color="auto"/>
        <w:left w:val="none" w:sz="0" w:space="0" w:color="auto"/>
        <w:bottom w:val="none" w:sz="0" w:space="0" w:color="auto"/>
        <w:right w:val="none" w:sz="0" w:space="0" w:color="auto"/>
      </w:divBdr>
    </w:div>
    <w:div w:id="1530950287">
      <w:bodyDiv w:val="1"/>
      <w:marLeft w:val="0"/>
      <w:marRight w:val="0"/>
      <w:marTop w:val="0"/>
      <w:marBottom w:val="0"/>
      <w:divBdr>
        <w:top w:val="none" w:sz="0" w:space="0" w:color="auto"/>
        <w:left w:val="none" w:sz="0" w:space="0" w:color="auto"/>
        <w:bottom w:val="none" w:sz="0" w:space="0" w:color="auto"/>
        <w:right w:val="none" w:sz="0" w:space="0" w:color="auto"/>
      </w:divBdr>
    </w:div>
    <w:div w:id="1537891246">
      <w:bodyDiv w:val="1"/>
      <w:marLeft w:val="0"/>
      <w:marRight w:val="0"/>
      <w:marTop w:val="0"/>
      <w:marBottom w:val="0"/>
      <w:divBdr>
        <w:top w:val="none" w:sz="0" w:space="0" w:color="auto"/>
        <w:left w:val="none" w:sz="0" w:space="0" w:color="auto"/>
        <w:bottom w:val="none" w:sz="0" w:space="0" w:color="auto"/>
        <w:right w:val="none" w:sz="0" w:space="0" w:color="auto"/>
      </w:divBdr>
    </w:div>
    <w:div w:id="1542597508">
      <w:bodyDiv w:val="1"/>
      <w:marLeft w:val="0"/>
      <w:marRight w:val="0"/>
      <w:marTop w:val="0"/>
      <w:marBottom w:val="0"/>
      <w:divBdr>
        <w:top w:val="none" w:sz="0" w:space="0" w:color="auto"/>
        <w:left w:val="none" w:sz="0" w:space="0" w:color="auto"/>
        <w:bottom w:val="none" w:sz="0" w:space="0" w:color="auto"/>
        <w:right w:val="none" w:sz="0" w:space="0" w:color="auto"/>
      </w:divBdr>
    </w:div>
    <w:div w:id="1554124117">
      <w:bodyDiv w:val="1"/>
      <w:marLeft w:val="0"/>
      <w:marRight w:val="0"/>
      <w:marTop w:val="0"/>
      <w:marBottom w:val="0"/>
      <w:divBdr>
        <w:top w:val="none" w:sz="0" w:space="0" w:color="auto"/>
        <w:left w:val="none" w:sz="0" w:space="0" w:color="auto"/>
        <w:bottom w:val="none" w:sz="0" w:space="0" w:color="auto"/>
        <w:right w:val="none" w:sz="0" w:space="0" w:color="auto"/>
      </w:divBdr>
    </w:div>
    <w:div w:id="1569536327">
      <w:bodyDiv w:val="1"/>
      <w:marLeft w:val="0"/>
      <w:marRight w:val="0"/>
      <w:marTop w:val="0"/>
      <w:marBottom w:val="0"/>
      <w:divBdr>
        <w:top w:val="none" w:sz="0" w:space="0" w:color="auto"/>
        <w:left w:val="none" w:sz="0" w:space="0" w:color="auto"/>
        <w:bottom w:val="none" w:sz="0" w:space="0" w:color="auto"/>
        <w:right w:val="none" w:sz="0" w:space="0" w:color="auto"/>
      </w:divBdr>
    </w:div>
    <w:div w:id="1581908480">
      <w:bodyDiv w:val="1"/>
      <w:marLeft w:val="0"/>
      <w:marRight w:val="0"/>
      <w:marTop w:val="0"/>
      <w:marBottom w:val="0"/>
      <w:divBdr>
        <w:top w:val="none" w:sz="0" w:space="0" w:color="auto"/>
        <w:left w:val="none" w:sz="0" w:space="0" w:color="auto"/>
        <w:bottom w:val="none" w:sz="0" w:space="0" w:color="auto"/>
        <w:right w:val="none" w:sz="0" w:space="0" w:color="auto"/>
      </w:divBdr>
    </w:div>
    <w:div w:id="1582637863">
      <w:bodyDiv w:val="1"/>
      <w:marLeft w:val="0"/>
      <w:marRight w:val="0"/>
      <w:marTop w:val="0"/>
      <w:marBottom w:val="0"/>
      <w:divBdr>
        <w:top w:val="none" w:sz="0" w:space="0" w:color="auto"/>
        <w:left w:val="none" w:sz="0" w:space="0" w:color="auto"/>
        <w:bottom w:val="none" w:sz="0" w:space="0" w:color="auto"/>
        <w:right w:val="none" w:sz="0" w:space="0" w:color="auto"/>
      </w:divBdr>
    </w:div>
    <w:div w:id="1596747564">
      <w:bodyDiv w:val="1"/>
      <w:marLeft w:val="0"/>
      <w:marRight w:val="0"/>
      <w:marTop w:val="0"/>
      <w:marBottom w:val="0"/>
      <w:divBdr>
        <w:top w:val="none" w:sz="0" w:space="0" w:color="auto"/>
        <w:left w:val="none" w:sz="0" w:space="0" w:color="auto"/>
        <w:bottom w:val="none" w:sz="0" w:space="0" w:color="auto"/>
        <w:right w:val="none" w:sz="0" w:space="0" w:color="auto"/>
      </w:divBdr>
    </w:div>
    <w:div w:id="1599022747">
      <w:bodyDiv w:val="1"/>
      <w:marLeft w:val="0"/>
      <w:marRight w:val="0"/>
      <w:marTop w:val="0"/>
      <w:marBottom w:val="0"/>
      <w:divBdr>
        <w:top w:val="none" w:sz="0" w:space="0" w:color="auto"/>
        <w:left w:val="none" w:sz="0" w:space="0" w:color="auto"/>
        <w:bottom w:val="none" w:sz="0" w:space="0" w:color="auto"/>
        <w:right w:val="none" w:sz="0" w:space="0" w:color="auto"/>
      </w:divBdr>
    </w:div>
    <w:div w:id="1625889934">
      <w:bodyDiv w:val="1"/>
      <w:marLeft w:val="0"/>
      <w:marRight w:val="0"/>
      <w:marTop w:val="0"/>
      <w:marBottom w:val="0"/>
      <w:divBdr>
        <w:top w:val="none" w:sz="0" w:space="0" w:color="auto"/>
        <w:left w:val="none" w:sz="0" w:space="0" w:color="auto"/>
        <w:bottom w:val="none" w:sz="0" w:space="0" w:color="auto"/>
        <w:right w:val="none" w:sz="0" w:space="0" w:color="auto"/>
      </w:divBdr>
    </w:div>
    <w:div w:id="1627195513">
      <w:bodyDiv w:val="1"/>
      <w:marLeft w:val="0"/>
      <w:marRight w:val="0"/>
      <w:marTop w:val="0"/>
      <w:marBottom w:val="0"/>
      <w:divBdr>
        <w:top w:val="none" w:sz="0" w:space="0" w:color="auto"/>
        <w:left w:val="none" w:sz="0" w:space="0" w:color="auto"/>
        <w:bottom w:val="none" w:sz="0" w:space="0" w:color="auto"/>
        <w:right w:val="none" w:sz="0" w:space="0" w:color="auto"/>
      </w:divBdr>
    </w:div>
    <w:div w:id="1652638410">
      <w:bodyDiv w:val="1"/>
      <w:marLeft w:val="0"/>
      <w:marRight w:val="0"/>
      <w:marTop w:val="0"/>
      <w:marBottom w:val="0"/>
      <w:divBdr>
        <w:top w:val="none" w:sz="0" w:space="0" w:color="auto"/>
        <w:left w:val="none" w:sz="0" w:space="0" w:color="auto"/>
        <w:bottom w:val="none" w:sz="0" w:space="0" w:color="auto"/>
        <w:right w:val="none" w:sz="0" w:space="0" w:color="auto"/>
      </w:divBdr>
    </w:div>
    <w:div w:id="1666398737">
      <w:bodyDiv w:val="1"/>
      <w:marLeft w:val="0"/>
      <w:marRight w:val="0"/>
      <w:marTop w:val="0"/>
      <w:marBottom w:val="0"/>
      <w:divBdr>
        <w:top w:val="none" w:sz="0" w:space="0" w:color="auto"/>
        <w:left w:val="none" w:sz="0" w:space="0" w:color="auto"/>
        <w:bottom w:val="none" w:sz="0" w:space="0" w:color="auto"/>
        <w:right w:val="none" w:sz="0" w:space="0" w:color="auto"/>
      </w:divBdr>
    </w:div>
    <w:div w:id="1686205013">
      <w:bodyDiv w:val="1"/>
      <w:marLeft w:val="0"/>
      <w:marRight w:val="0"/>
      <w:marTop w:val="0"/>
      <w:marBottom w:val="0"/>
      <w:divBdr>
        <w:top w:val="none" w:sz="0" w:space="0" w:color="auto"/>
        <w:left w:val="none" w:sz="0" w:space="0" w:color="auto"/>
        <w:bottom w:val="none" w:sz="0" w:space="0" w:color="auto"/>
        <w:right w:val="none" w:sz="0" w:space="0" w:color="auto"/>
      </w:divBdr>
    </w:div>
    <w:div w:id="1688823690">
      <w:bodyDiv w:val="1"/>
      <w:marLeft w:val="0"/>
      <w:marRight w:val="0"/>
      <w:marTop w:val="0"/>
      <w:marBottom w:val="0"/>
      <w:divBdr>
        <w:top w:val="none" w:sz="0" w:space="0" w:color="auto"/>
        <w:left w:val="none" w:sz="0" w:space="0" w:color="auto"/>
        <w:bottom w:val="none" w:sz="0" w:space="0" w:color="auto"/>
        <w:right w:val="none" w:sz="0" w:space="0" w:color="auto"/>
      </w:divBdr>
    </w:div>
    <w:div w:id="1695766664">
      <w:bodyDiv w:val="1"/>
      <w:marLeft w:val="0"/>
      <w:marRight w:val="0"/>
      <w:marTop w:val="0"/>
      <w:marBottom w:val="0"/>
      <w:divBdr>
        <w:top w:val="none" w:sz="0" w:space="0" w:color="auto"/>
        <w:left w:val="none" w:sz="0" w:space="0" w:color="auto"/>
        <w:bottom w:val="none" w:sz="0" w:space="0" w:color="auto"/>
        <w:right w:val="none" w:sz="0" w:space="0" w:color="auto"/>
      </w:divBdr>
    </w:div>
    <w:div w:id="1779981031">
      <w:bodyDiv w:val="1"/>
      <w:marLeft w:val="0"/>
      <w:marRight w:val="0"/>
      <w:marTop w:val="0"/>
      <w:marBottom w:val="0"/>
      <w:divBdr>
        <w:top w:val="none" w:sz="0" w:space="0" w:color="auto"/>
        <w:left w:val="none" w:sz="0" w:space="0" w:color="auto"/>
        <w:bottom w:val="none" w:sz="0" w:space="0" w:color="auto"/>
        <w:right w:val="none" w:sz="0" w:space="0" w:color="auto"/>
      </w:divBdr>
    </w:div>
    <w:div w:id="1805275833">
      <w:bodyDiv w:val="1"/>
      <w:marLeft w:val="0"/>
      <w:marRight w:val="0"/>
      <w:marTop w:val="0"/>
      <w:marBottom w:val="0"/>
      <w:divBdr>
        <w:top w:val="none" w:sz="0" w:space="0" w:color="auto"/>
        <w:left w:val="none" w:sz="0" w:space="0" w:color="auto"/>
        <w:bottom w:val="none" w:sz="0" w:space="0" w:color="auto"/>
        <w:right w:val="none" w:sz="0" w:space="0" w:color="auto"/>
      </w:divBdr>
    </w:div>
    <w:div w:id="1811442066">
      <w:bodyDiv w:val="1"/>
      <w:marLeft w:val="0"/>
      <w:marRight w:val="0"/>
      <w:marTop w:val="0"/>
      <w:marBottom w:val="0"/>
      <w:divBdr>
        <w:top w:val="none" w:sz="0" w:space="0" w:color="auto"/>
        <w:left w:val="none" w:sz="0" w:space="0" w:color="auto"/>
        <w:bottom w:val="none" w:sz="0" w:space="0" w:color="auto"/>
        <w:right w:val="none" w:sz="0" w:space="0" w:color="auto"/>
      </w:divBdr>
    </w:div>
    <w:div w:id="1821458557">
      <w:bodyDiv w:val="1"/>
      <w:marLeft w:val="0"/>
      <w:marRight w:val="0"/>
      <w:marTop w:val="0"/>
      <w:marBottom w:val="0"/>
      <w:divBdr>
        <w:top w:val="none" w:sz="0" w:space="0" w:color="auto"/>
        <w:left w:val="none" w:sz="0" w:space="0" w:color="auto"/>
        <w:bottom w:val="none" w:sz="0" w:space="0" w:color="auto"/>
        <w:right w:val="none" w:sz="0" w:space="0" w:color="auto"/>
      </w:divBdr>
    </w:div>
    <w:div w:id="1840851748">
      <w:bodyDiv w:val="1"/>
      <w:marLeft w:val="0"/>
      <w:marRight w:val="0"/>
      <w:marTop w:val="0"/>
      <w:marBottom w:val="0"/>
      <w:divBdr>
        <w:top w:val="none" w:sz="0" w:space="0" w:color="auto"/>
        <w:left w:val="none" w:sz="0" w:space="0" w:color="auto"/>
        <w:bottom w:val="none" w:sz="0" w:space="0" w:color="auto"/>
        <w:right w:val="none" w:sz="0" w:space="0" w:color="auto"/>
      </w:divBdr>
    </w:div>
    <w:div w:id="1841508987">
      <w:bodyDiv w:val="1"/>
      <w:marLeft w:val="0"/>
      <w:marRight w:val="0"/>
      <w:marTop w:val="0"/>
      <w:marBottom w:val="0"/>
      <w:divBdr>
        <w:top w:val="none" w:sz="0" w:space="0" w:color="auto"/>
        <w:left w:val="none" w:sz="0" w:space="0" w:color="auto"/>
        <w:bottom w:val="none" w:sz="0" w:space="0" w:color="auto"/>
        <w:right w:val="none" w:sz="0" w:space="0" w:color="auto"/>
      </w:divBdr>
    </w:div>
    <w:div w:id="1866093066">
      <w:bodyDiv w:val="1"/>
      <w:marLeft w:val="0"/>
      <w:marRight w:val="0"/>
      <w:marTop w:val="0"/>
      <w:marBottom w:val="0"/>
      <w:divBdr>
        <w:top w:val="none" w:sz="0" w:space="0" w:color="auto"/>
        <w:left w:val="none" w:sz="0" w:space="0" w:color="auto"/>
        <w:bottom w:val="none" w:sz="0" w:space="0" w:color="auto"/>
        <w:right w:val="none" w:sz="0" w:space="0" w:color="auto"/>
      </w:divBdr>
    </w:div>
    <w:div w:id="1867477457">
      <w:bodyDiv w:val="1"/>
      <w:marLeft w:val="0"/>
      <w:marRight w:val="0"/>
      <w:marTop w:val="0"/>
      <w:marBottom w:val="0"/>
      <w:divBdr>
        <w:top w:val="none" w:sz="0" w:space="0" w:color="auto"/>
        <w:left w:val="none" w:sz="0" w:space="0" w:color="auto"/>
        <w:bottom w:val="none" w:sz="0" w:space="0" w:color="auto"/>
        <w:right w:val="none" w:sz="0" w:space="0" w:color="auto"/>
      </w:divBdr>
    </w:div>
    <w:div w:id="1875773598">
      <w:bodyDiv w:val="1"/>
      <w:marLeft w:val="0"/>
      <w:marRight w:val="0"/>
      <w:marTop w:val="0"/>
      <w:marBottom w:val="0"/>
      <w:divBdr>
        <w:top w:val="none" w:sz="0" w:space="0" w:color="auto"/>
        <w:left w:val="none" w:sz="0" w:space="0" w:color="auto"/>
        <w:bottom w:val="none" w:sz="0" w:space="0" w:color="auto"/>
        <w:right w:val="none" w:sz="0" w:space="0" w:color="auto"/>
      </w:divBdr>
    </w:div>
    <w:div w:id="1886674707">
      <w:bodyDiv w:val="1"/>
      <w:marLeft w:val="0"/>
      <w:marRight w:val="0"/>
      <w:marTop w:val="0"/>
      <w:marBottom w:val="0"/>
      <w:divBdr>
        <w:top w:val="none" w:sz="0" w:space="0" w:color="auto"/>
        <w:left w:val="none" w:sz="0" w:space="0" w:color="auto"/>
        <w:bottom w:val="none" w:sz="0" w:space="0" w:color="auto"/>
        <w:right w:val="none" w:sz="0" w:space="0" w:color="auto"/>
      </w:divBdr>
    </w:div>
    <w:div w:id="1938177843">
      <w:bodyDiv w:val="1"/>
      <w:marLeft w:val="0"/>
      <w:marRight w:val="0"/>
      <w:marTop w:val="0"/>
      <w:marBottom w:val="0"/>
      <w:divBdr>
        <w:top w:val="none" w:sz="0" w:space="0" w:color="auto"/>
        <w:left w:val="none" w:sz="0" w:space="0" w:color="auto"/>
        <w:bottom w:val="none" w:sz="0" w:space="0" w:color="auto"/>
        <w:right w:val="none" w:sz="0" w:space="0" w:color="auto"/>
      </w:divBdr>
    </w:div>
    <w:div w:id="1950428915">
      <w:bodyDiv w:val="1"/>
      <w:marLeft w:val="0"/>
      <w:marRight w:val="0"/>
      <w:marTop w:val="0"/>
      <w:marBottom w:val="0"/>
      <w:divBdr>
        <w:top w:val="none" w:sz="0" w:space="0" w:color="auto"/>
        <w:left w:val="none" w:sz="0" w:space="0" w:color="auto"/>
        <w:bottom w:val="none" w:sz="0" w:space="0" w:color="auto"/>
        <w:right w:val="none" w:sz="0" w:space="0" w:color="auto"/>
      </w:divBdr>
    </w:div>
    <w:div w:id="1952126021">
      <w:bodyDiv w:val="1"/>
      <w:marLeft w:val="0"/>
      <w:marRight w:val="0"/>
      <w:marTop w:val="0"/>
      <w:marBottom w:val="0"/>
      <w:divBdr>
        <w:top w:val="none" w:sz="0" w:space="0" w:color="auto"/>
        <w:left w:val="none" w:sz="0" w:space="0" w:color="auto"/>
        <w:bottom w:val="none" w:sz="0" w:space="0" w:color="auto"/>
        <w:right w:val="none" w:sz="0" w:space="0" w:color="auto"/>
      </w:divBdr>
    </w:div>
    <w:div w:id="1957827091">
      <w:bodyDiv w:val="1"/>
      <w:marLeft w:val="0"/>
      <w:marRight w:val="0"/>
      <w:marTop w:val="0"/>
      <w:marBottom w:val="0"/>
      <w:divBdr>
        <w:top w:val="none" w:sz="0" w:space="0" w:color="auto"/>
        <w:left w:val="none" w:sz="0" w:space="0" w:color="auto"/>
        <w:bottom w:val="none" w:sz="0" w:space="0" w:color="auto"/>
        <w:right w:val="none" w:sz="0" w:space="0" w:color="auto"/>
      </w:divBdr>
    </w:div>
    <w:div w:id="1961762654">
      <w:bodyDiv w:val="1"/>
      <w:marLeft w:val="0"/>
      <w:marRight w:val="0"/>
      <w:marTop w:val="0"/>
      <w:marBottom w:val="0"/>
      <w:divBdr>
        <w:top w:val="none" w:sz="0" w:space="0" w:color="auto"/>
        <w:left w:val="none" w:sz="0" w:space="0" w:color="auto"/>
        <w:bottom w:val="none" w:sz="0" w:space="0" w:color="auto"/>
        <w:right w:val="none" w:sz="0" w:space="0" w:color="auto"/>
      </w:divBdr>
    </w:div>
    <w:div w:id="1969313313">
      <w:bodyDiv w:val="1"/>
      <w:marLeft w:val="0"/>
      <w:marRight w:val="0"/>
      <w:marTop w:val="0"/>
      <w:marBottom w:val="0"/>
      <w:divBdr>
        <w:top w:val="none" w:sz="0" w:space="0" w:color="auto"/>
        <w:left w:val="none" w:sz="0" w:space="0" w:color="auto"/>
        <w:bottom w:val="none" w:sz="0" w:space="0" w:color="auto"/>
        <w:right w:val="none" w:sz="0" w:space="0" w:color="auto"/>
      </w:divBdr>
    </w:div>
    <w:div w:id="1984389176">
      <w:bodyDiv w:val="1"/>
      <w:marLeft w:val="0"/>
      <w:marRight w:val="0"/>
      <w:marTop w:val="0"/>
      <w:marBottom w:val="0"/>
      <w:divBdr>
        <w:top w:val="none" w:sz="0" w:space="0" w:color="auto"/>
        <w:left w:val="none" w:sz="0" w:space="0" w:color="auto"/>
        <w:bottom w:val="none" w:sz="0" w:space="0" w:color="auto"/>
        <w:right w:val="none" w:sz="0" w:space="0" w:color="auto"/>
      </w:divBdr>
    </w:div>
    <w:div w:id="1989242565">
      <w:bodyDiv w:val="1"/>
      <w:marLeft w:val="0"/>
      <w:marRight w:val="0"/>
      <w:marTop w:val="0"/>
      <w:marBottom w:val="0"/>
      <w:divBdr>
        <w:top w:val="none" w:sz="0" w:space="0" w:color="auto"/>
        <w:left w:val="none" w:sz="0" w:space="0" w:color="auto"/>
        <w:bottom w:val="none" w:sz="0" w:space="0" w:color="auto"/>
        <w:right w:val="none" w:sz="0" w:space="0" w:color="auto"/>
      </w:divBdr>
    </w:div>
    <w:div w:id="2001495295">
      <w:bodyDiv w:val="1"/>
      <w:marLeft w:val="0"/>
      <w:marRight w:val="0"/>
      <w:marTop w:val="0"/>
      <w:marBottom w:val="0"/>
      <w:divBdr>
        <w:top w:val="none" w:sz="0" w:space="0" w:color="auto"/>
        <w:left w:val="none" w:sz="0" w:space="0" w:color="auto"/>
        <w:bottom w:val="none" w:sz="0" w:space="0" w:color="auto"/>
        <w:right w:val="none" w:sz="0" w:space="0" w:color="auto"/>
      </w:divBdr>
    </w:div>
    <w:div w:id="2023778505">
      <w:bodyDiv w:val="1"/>
      <w:marLeft w:val="0"/>
      <w:marRight w:val="0"/>
      <w:marTop w:val="0"/>
      <w:marBottom w:val="0"/>
      <w:divBdr>
        <w:top w:val="none" w:sz="0" w:space="0" w:color="auto"/>
        <w:left w:val="none" w:sz="0" w:space="0" w:color="auto"/>
        <w:bottom w:val="none" w:sz="0" w:space="0" w:color="auto"/>
        <w:right w:val="none" w:sz="0" w:space="0" w:color="auto"/>
      </w:divBdr>
    </w:div>
    <w:div w:id="2029407330">
      <w:bodyDiv w:val="1"/>
      <w:marLeft w:val="0"/>
      <w:marRight w:val="0"/>
      <w:marTop w:val="0"/>
      <w:marBottom w:val="0"/>
      <w:divBdr>
        <w:top w:val="none" w:sz="0" w:space="0" w:color="auto"/>
        <w:left w:val="none" w:sz="0" w:space="0" w:color="auto"/>
        <w:bottom w:val="none" w:sz="0" w:space="0" w:color="auto"/>
        <w:right w:val="none" w:sz="0" w:space="0" w:color="auto"/>
      </w:divBdr>
    </w:div>
    <w:div w:id="2046328086">
      <w:bodyDiv w:val="1"/>
      <w:marLeft w:val="0"/>
      <w:marRight w:val="0"/>
      <w:marTop w:val="0"/>
      <w:marBottom w:val="0"/>
      <w:divBdr>
        <w:top w:val="none" w:sz="0" w:space="0" w:color="auto"/>
        <w:left w:val="none" w:sz="0" w:space="0" w:color="auto"/>
        <w:bottom w:val="none" w:sz="0" w:space="0" w:color="auto"/>
        <w:right w:val="none" w:sz="0" w:space="0" w:color="auto"/>
      </w:divBdr>
    </w:div>
    <w:div w:id="2061896104">
      <w:bodyDiv w:val="1"/>
      <w:marLeft w:val="0"/>
      <w:marRight w:val="0"/>
      <w:marTop w:val="0"/>
      <w:marBottom w:val="0"/>
      <w:divBdr>
        <w:top w:val="none" w:sz="0" w:space="0" w:color="auto"/>
        <w:left w:val="none" w:sz="0" w:space="0" w:color="auto"/>
        <w:bottom w:val="none" w:sz="0" w:space="0" w:color="auto"/>
        <w:right w:val="none" w:sz="0" w:space="0" w:color="auto"/>
      </w:divBdr>
    </w:div>
    <w:div w:id="2073120166">
      <w:bodyDiv w:val="1"/>
      <w:marLeft w:val="0"/>
      <w:marRight w:val="0"/>
      <w:marTop w:val="0"/>
      <w:marBottom w:val="0"/>
      <w:divBdr>
        <w:top w:val="none" w:sz="0" w:space="0" w:color="auto"/>
        <w:left w:val="none" w:sz="0" w:space="0" w:color="auto"/>
        <w:bottom w:val="none" w:sz="0" w:space="0" w:color="auto"/>
        <w:right w:val="none" w:sz="0" w:space="0" w:color="auto"/>
      </w:divBdr>
    </w:div>
    <w:div w:id="2075658737">
      <w:bodyDiv w:val="1"/>
      <w:marLeft w:val="0"/>
      <w:marRight w:val="0"/>
      <w:marTop w:val="0"/>
      <w:marBottom w:val="0"/>
      <w:divBdr>
        <w:top w:val="none" w:sz="0" w:space="0" w:color="auto"/>
        <w:left w:val="none" w:sz="0" w:space="0" w:color="auto"/>
        <w:bottom w:val="none" w:sz="0" w:space="0" w:color="auto"/>
        <w:right w:val="none" w:sz="0" w:space="0" w:color="auto"/>
      </w:divBdr>
    </w:div>
    <w:div w:id="2076510009">
      <w:bodyDiv w:val="1"/>
      <w:marLeft w:val="0"/>
      <w:marRight w:val="0"/>
      <w:marTop w:val="0"/>
      <w:marBottom w:val="0"/>
      <w:divBdr>
        <w:top w:val="none" w:sz="0" w:space="0" w:color="auto"/>
        <w:left w:val="none" w:sz="0" w:space="0" w:color="auto"/>
        <w:bottom w:val="none" w:sz="0" w:space="0" w:color="auto"/>
        <w:right w:val="none" w:sz="0" w:space="0" w:color="auto"/>
      </w:divBdr>
    </w:div>
    <w:div w:id="2080446008">
      <w:bodyDiv w:val="1"/>
      <w:marLeft w:val="0"/>
      <w:marRight w:val="0"/>
      <w:marTop w:val="0"/>
      <w:marBottom w:val="0"/>
      <w:divBdr>
        <w:top w:val="none" w:sz="0" w:space="0" w:color="auto"/>
        <w:left w:val="none" w:sz="0" w:space="0" w:color="auto"/>
        <w:bottom w:val="none" w:sz="0" w:space="0" w:color="auto"/>
        <w:right w:val="none" w:sz="0" w:space="0" w:color="auto"/>
      </w:divBdr>
    </w:div>
    <w:div w:id="2087409798">
      <w:bodyDiv w:val="1"/>
      <w:marLeft w:val="0"/>
      <w:marRight w:val="0"/>
      <w:marTop w:val="0"/>
      <w:marBottom w:val="0"/>
      <w:divBdr>
        <w:top w:val="none" w:sz="0" w:space="0" w:color="auto"/>
        <w:left w:val="none" w:sz="0" w:space="0" w:color="auto"/>
        <w:bottom w:val="none" w:sz="0" w:space="0" w:color="auto"/>
        <w:right w:val="none" w:sz="0" w:space="0" w:color="auto"/>
      </w:divBdr>
    </w:div>
    <w:div w:id="2105569679">
      <w:bodyDiv w:val="1"/>
      <w:marLeft w:val="0"/>
      <w:marRight w:val="0"/>
      <w:marTop w:val="0"/>
      <w:marBottom w:val="0"/>
      <w:divBdr>
        <w:top w:val="none" w:sz="0" w:space="0" w:color="auto"/>
        <w:left w:val="none" w:sz="0" w:space="0" w:color="auto"/>
        <w:bottom w:val="none" w:sz="0" w:space="0" w:color="auto"/>
        <w:right w:val="none" w:sz="0" w:space="0" w:color="auto"/>
      </w:divBdr>
    </w:div>
    <w:div w:id="2133863301">
      <w:bodyDiv w:val="1"/>
      <w:marLeft w:val="0"/>
      <w:marRight w:val="0"/>
      <w:marTop w:val="0"/>
      <w:marBottom w:val="0"/>
      <w:divBdr>
        <w:top w:val="none" w:sz="0" w:space="0" w:color="auto"/>
        <w:left w:val="none" w:sz="0" w:space="0" w:color="auto"/>
        <w:bottom w:val="none" w:sz="0" w:space="0" w:color="auto"/>
        <w:right w:val="none" w:sz="0" w:space="0" w:color="auto"/>
      </w:divBdr>
    </w:div>
    <w:div w:id="2135055478">
      <w:bodyDiv w:val="1"/>
      <w:marLeft w:val="0"/>
      <w:marRight w:val="0"/>
      <w:marTop w:val="0"/>
      <w:marBottom w:val="0"/>
      <w:divBdr>
        <w:top w:val="none" w:sz="0" w:space="0" w:color="auto"/>
        <w:left w:val="none" w:sz="0" w:space="0" w:color="auto"/>
        <w:bottom w:val="none" w:sz="0" w:space="0" w:color="auto"/>
        <w:right w:val="none" w:sz="0" w:space="0" w:color="auto"/>
      </w:divBdr>
    </w:div>
    <w:div w:id="2144687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upport@hecmsp.com" TargetMode="External"/><Relationship Id="rId18" Type="http://schemas.openxmlformats.org/officeDocument/2006/relationships/image" Target="media/image4.png"/><Relationship Id="rId26" Type="http://schemas.openxmlformats.org/officeDocument/2006/relationships/image" Target="media/image10.png"/><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eader" Target="header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8.png"/><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image" Target="media/image7.png"/><Relationship Id="rId28" Type="http://schemas.openxmlformats.org/officeDocument/2006/relationships/image" Target="media/image12.png"/><Relationship Id="rId10" Type="http://schemas.openxmlformats.org/officeDocument/2006/relationships/footnotes" Target="foot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nswers@hud.gov" TargetMode="External"/><Relationship Id="rId22" Type="http://schemas.openxmlformats.org/officeDocument/2006/relationships/image" Target="media/image6.png"/><Relationship Id="rId27" Type="http://schemas.openxmlformats.org/officeDocument/2006/relationships/image" Target="media/image11.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9AA06B3699AC4E8EF9FC47F779AFC9" ma:contentTypeVersion="13" ma:contentTypeDescription="Create a new document." ma:contentTypeScope="" ma:versionID="d85b341b08cdfc01689939ea7235e6b6">
  <xsd:schema xmlns:xsd="http://www.w3.org/2001/XMLSchema" xmlns:xs="http://www.w3.org/2001/XMLSchema" xmlns:p="http://schemas.microsoft.com/office/2006/metadata/properties" xmlns:ns1="http://schemas.microsoft.com/sharepoint/v3" xmlns:ns3="769b5e5b-27c5-4827-9660-9ea4a2da524a" xmlns:ns4="f84673fe-03a5-4278-80b4-b84a975211bc" targetNamespace="http://schemas.microsoft.com/office/2006/metadata/properties" ma:root="true" ma:fieldsID="1910ba41f62ef7daed524d35a944f8bd" ns1:_="" ns3:_="" ns4:_="">
    <xsd:import namespace="http://schemas.microsoft.com/sharepoint/v3"/>
    <xsd:import namespace="769b5e5b-27c5-4827-9660-9ea4a2da524a"/>
    <xsd:import namespace="f84673fe-03a5-4278-80b4-b84a975211b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1:_ip_UnifiedCompliancePolicyProperties" minOccurs="0"/>
                <xsd:element ref="ns1:_ip_UnifiedCompliancePolicyUIAction"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9b5e5b-27c5-4827-9660-9ea4a2da52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4673fe-03a5-4278-80b4-b84a975211b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CHICAGO.XSL" StyleName="Chicago"/>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2E31AB-8446-4201-842B-1C9BF5FC95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9b5e5b-27c5-4827-9660-9ea4a2da524a"/>
    <ds:schemaRef ds:uri="f84673fe-03a5-4278-80b4-b84a975211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B3623D-2598-4AF6-8DC8-D76E4FE1B372}">
  <ds:schemaRefs>
    <ds:schemaRef ds:uri="http://schemas.openxmlformats.org/officeDocument/2006/bibliography"/>
  </ds:schemaRefs>
</ds:datastoreItem>
</file>

<file path=customXml/itemProps3.xml><?xml version="1.0" encoding="utf-8"?>
<ds:datastoreItem xmlns:ds="http://schemas.openxmlformats.org/officeDocument/2006/customXml" ds:itemID="{F949A90F-2F92-4506-A874-D4DFE935AD94}">
  <ds:schemaRefs>
    <ds:schemaRef ds:uri="http://www.w3.org/XML/1998/namespace"/>
    <ds:schemaRef ds:uri="http://purl.org/dc/elements/1.1/"/>
    <ds:schemaRef ds:uri="http://schemas.microsoft.com/office/2006/metadata/properties"/>
    <ds:schemaRef ds:uri="http://schemas.microsoft.com/office/2006/documentManagement/types"/>
    <ds:schemaRef ds:uri="769b5e5b-27c5-4827-9660-9ea4a2da524a"/>
    <ds:schemaRef ds:uri="http://purl.org/dc/terms/"/>
    <ds:schemaRef ds:uri="http://schemas.microsoft.com/sharepoint/v3"/>
    <ds:schemaRef ds:uri="http://purl.org/dc/dcmitype/"/>
    <ds:schemaRef ds:uri="http://schemas.microsoft.com/office/infopath/2007/PartnerControls"/>
    <ds:schemaRef ds:uri="http://schemas.openxmlformats.org/package/2006/metadata/core-properties"/>
    <ds:schemaRef ds:uri="f84673fe-03a5-4278-80b4-b84a975211bc"/>
  </ds:schemaRefs>
</ds:datastoreItem>
</file>

<file path=customXml/itemProps4.xml><?xml version="1.0" encoding="utf-8"?>
<ds:datastoreItem xmlns:ds="http://schemas.openxmlformats.org/officeDocument/2006/customXml" ds:itemID="{302193CC-D59D-42F2-A1B2-CE0A7388A15F}">
  <ds:schemaRefs>
    <ds:schemaRef ds:uri="http://schemas.microsoft.com/office/2006/metadata/longProperties"/>
  </ds:schemaRefs>
</ds:datastoreItem>
</file>

<file path=customXml/itemProps5.xml><?xml version="1.0" encoding="utf-8"?>
<ds:datastoreItem xmlns:ds="http://schemas.openxmlformats.org/officeDocument/2006/customXml" ds:itemID="{F4DFD1BF-EE5F-4A53-951A-FF3069B87F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18</Pages>
  <Words>4379</Words>
  <Characters>24961</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HERMIT SYSTEM CHANGES – RELEASE 3.8</vt:lpstr>
    </vt:vector>
  </TitlesOfParts>
  <Company>QSSI</Company>
  <LinksUpToDate>false</LinksUpToDate>
  <CharactersWithSpaces>29282</CharactersWithSpaces>
  <SharedDoc>false</SharedDoc>
  <HLinks>
    <vt:vector size="12" baseType="variant">
      <vt:variant>
        <vt:i4>8061013</vt:i4>
      </vt:variant>
      <vt:variant>
        <vt:i4>3</vt:i4>
      </vt:variant>
      <vt:variant>
        <vt:i4>0</vt:i4>
      </vt:variant>
      <vt:variant>
        <vt:i4>5</vt:i4>
      </vt:variant>
      <vt:variant>
        <vt:lpwstr>mailto:answers@hud.gov</vt:lpwstr>
      </vt:variant>
      <vt:variant>
        <vt:lpwstr/>
      </vt:variant>
      <vt:variant>
        <vt:i4>4391014</vt:i4>
      </vt:variant>
      <vt:variant>
        <vt:i4>0</vt:i4>
      </vt:variant>
      <vt:variant>
        <vt:i4>0</vt:i4>
      </vt:variant>
      <vt:variant>
        <vt:i4>5</vt:i4>
      </vt:variant>
      <vt:variant>
        <vt:lpwstr>mailto:support@hecmsp.com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HERMIT SYSTEM CHANGES – RELEASE 3.8</dc:title>
  <dc:subject/>
  <dc:creator>Karen Jellum</dc:creator>
  <cp:keywords/>
  <cp:lastModifiedBy>Karen Jellum</cp:lastModifiedBy>
  <cp:revision>8</cp:revision>
  <cp:lastPrinted>2017-03-02T19:37:00Z</cp:lastPrinted>
  <dcterms:created xsi:type="dcterms:W3CDTF">2022-08-05T15:35:00Z</dcterms:created>
  <dcterms:modified xsi:type="dcterms:W3CDTF">2022-08-05T20:07:00Z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0x010100C09AA06B3699AC4E8EF9FC47F779AFC9</vt:lpwstr>
  </property>
</Properties>
</file>